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9" w:rsidRPr="00F92B26" w:rsidRDefault="00787139">
      <w:pPr>
        <w:pStyle w:val="1"/>
        <w:ind w:firstLine="720"/>
        <w:rPr>
          <w:rFonts w:ascii="Times New Roman" w:hAnsi="Times New Roman"/>
          <w:color w:val="000000"/>
        </w:rPr>
      </w:pPr>
      <w:r w:rsidRPr="00F92B26">
        <w:rPr>
          <w:rFonts w:ascii="Times New Roman" w:hAnsi="Times New Roman"/>
          <w:color w:val="000000"/>
          <w:lang w:val="uk-UA"/>
        </w:rPr>
        <w:t xml:space="preserve">Лабораторна робота № </w:t>
      </w:r>
      <w:r w:rsidR="00F92B26" w:rsidRPr="00F92B26">
        <w:rPr>
          <w:rFonts w:ascii="Times New Roman" w:hAnsi="Times New Roman"/>
          <w:color w:val="000000"/>
          <w:lang w:val="uk-UA"/>
        </w:rPr>
        <w:t>14</w:t>
      </w:r>
    </w:p>
    <w:p w:rsidR="00787139" w:rsidRPr="00F92B26" w:rsidRDefault="00787139">
      <w:pPr>
        <w:rPr>
          <w:b/>
          <w:color w:val="000000"/>
          <w:sz w:val="26"/>
          <w:lang w:val="uk-UA"/>
        </w:rPr>
      </w:pPr>
      <w:r w:rsidRPr="00F92B26">
        <w:rPr>
          <w:b/>
          <w:i/>
          <w:color w:val="000000"/>
          <w:sz w:val="26"/>
          <w:lang w:val="uk-UA"/>
        </w:rPr>
        <w:t>Тема</w:t>
      </w:r>
      <w:r w:rsidRPr="00F92B26">
        <w:rPr>
          <w:b/>
          <w:color w:val="000000"/>
          <w:sz w:val="26"/>
          <w:lang w:val="uk-UA"/>
        </w:rPr>
        <w:t xml:space="preserve">: </w:t>
      </w:r>
      <w:r w:rsidR="00F92B26" w:rsidRPr="00F92B26">
        <w:rPr>
          <w:b/>
          <w:color w:val="000000"/>
          <w:sz w:val="26"/>
          <w:lang w:val="uk-UA"/>
        </w:rPr>
        <w:t>Використання макрозасобів у програмах асемблера.</w:t>
      </w:r>
    </w:p>
    <w:p w:rsidR="00787139" w:rsidRPr="00932F25" w:rsidRDefault="00787139">
      <w:pPr>
        <w:rPr>
          <w:bCs/>
          <w:color w:val="000000"/>
          <w:sz w:val="26"/>
          <w:szCs w:val="26"/>
          <w:lang w:val="uk-UA"/>
        </w:rPr>
      </w:pPr>
      <w:r w:rsidRPr="00932F25">
        <w:rPr>
          <w:bCs/>
          <w:i/>
          <w:color w:val="000000"/>
          <w:sz w:val="26"/>
          <w:szCs w:val="26"/>
          <w:lang w:val="uk-UA"/>
        </w:rPr>
        <w:t>Мета</w:t>
      </w:r>
      <w:r w:rsidRPr="00932F25">
        <w:rPr>
          <w:bCs/>
          <w:color w:val="000000"/>
          <w:sz w:val="26"/>
          <w:szCs w:val="26"/>
          <w:lang w:val="uk-UA"/>
        </w:rPr>
        <w:t>: Вивчення методики розробки програм з використанням макрозасобів асемблера</w:t>
      </w:r>
      <w:r w:rsidR="00F92B26" w:rsidRPr="00932F25">
        <w:rPr>
          <w:bCs/>
          <w:color w:val="000000"/>
          <w:sz w:val="26"/>
          <w:szCs w:val="26"/>
          <w:lang w:val="uk-UA"/>
        </w:rPr>
        <w:t>.</w:t>
      </w:r>
    </w:p>
    <w:p w:rsidR="00932F25" w:rsidRPr="00BE7C1E" w:rsidRDefault="00932F25">
      <w:pPr>
        <w:pStyle w:val="2"/>
        <w:rPr>
          <w:color w:val="000000"/>
          <w:sz w:val="14"/>
          <w:szCs w:val="14"/>
          <w:lang w:val="en-US"/>
        </w:rPr>
      </w:pPr>
    </w:p>
    <w:p w:rsidR="00787139" w:rsidRPr="00932F25" w:rsidRDefault="00787139">
      <w:pPr>
        <w:pStyle w:val="2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Вказівки для самостійної підготовки</w:t>
      </w:r>
    </w:p>
    <w:p w:rsidR="00787139" w:rsidRPr="00932F25" w:rsidRDefault="00787139">
      <w:pPr>
        <w:rPr>
          <w:i/>
          <w:iCs/>
          <w:color w:val="000000"/>
          <w:sz w:val="26"/>
          <w:szCs w:val="26"/>
          <w:lang w:val="uk-UA"/>
        </w:rPr>
      </w:pPr>
      <w:r w:rsidRPr="00932F25">
        <w:rPr>
          <w:i/>
          <w:iCs/>
          <w:color w:val="000000"/>
          <w:sz w:val="26"/>
          <w:szCs w:val="26"/>
          <w:lang w:val="uk-UA"/>
        </w:rPr>
        <w:t>Під час підготовки необхідно ознайомитися з матеріалом:</w:t>
      </w:r>
    </w:p>
    <w:p w:rsidR="00787139" w:rsidRPr="00932F25" w:rsidRDefault="00787139">
      <w:pPr>
        <w:numPr>
          <w:ilvl w:val="0"/>
          <w:numId w:val="3"/>
        </w:num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макрокоманди;</w:t>
      </w:r>
    </w:p>
    <w:p w:rsidR="00787139" w:rsidRPr="00932F25" w:rsidRDefault="00787139">
      <w:pPr>
        <w:numPr>
          <w:ilvl w:val="0"/>
          <w:numId w:val="3"/>
        </w:num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макродирективи повторення;</w:t>
      </w:r>
    </w:p>
    <w:p w:rsidR="00787139" w:rsidRPr="00932F25" w:rsidRDefault="00787139">
      <w:pPr>
        <w:numPr>
          <w:ilvl w:val="0"/>
          <w:numId w:val="3"/>
        </w:num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директиви  умовної компіляції;</w:t>
      </w:r>
    </w:p>
    <w:p w:rsidR="00787139" w:rsidRPr="00932F25" w:rsidRDefault="00787139">
      <w:pPr>
        <w:numPr>
          <w:ilvl w:val="0"/>
          <w:numId w:val="3"/>
        </w:num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директиви керування пр</w:t>
      </w:r>
      <w:r w:rsidR="00932F25" w:rsidRPr="00932F25">
        <w:rPr>
          <w:color w:val="000000"/>
          <w:sz w:val="26"/>
          <w:szCs w:val="26"/>
          <w:lang w:val="uk-UA"/>
        </w:rPr>
        <w:t>оцесом генерації макророзширень</w:t>
      </w:r>
      <w:r w:rsidR="00932F25" w:rsidRPr="00932F25">
        <w:rPr>
          <w:color w:val="000000"/>
          <w:sz w:val="26"/>
          <w:szCs w:val="26"/>
        </w:rPr>
        <w:t>.</w:t>
      </w:r>
    </w:p>
    <w:p w:rsidR="00787139" w:rsidRPr="00F92B26" w:rsidRDefault="00787139">
      <w:pPr>
        <w:pStyle w:val="1"/>
        <w:ind w:left="709"/>
        <w:rPr>
          <w:rFonts w:ascii="Times New Roman" w:hAnsi="Times New Roman"/>
          <w:color w:val="000000"/>
          <w:sz w:val="10"/>
          <w:lang w:val="uk-UA"/>
        </w:rPr>
      </w:pPr>
    </w:p>
    <w:p w:rsidR="00932F25" w:rsidRDefault="00932F25">
      <w:pPr>
        <w:pStyle w:val="1"/>
        <w:ind w:left="709"/>
        <w:rPr>
          <w:rFonts w:ascii="Times New Roman" w:hAnsi="Times New Roman"/>
          <w:color w:val="000000"/>
          <w:sz w:val="24"/>
          <w:lang w:val="en-US"/>
        </w:rPr>
      </w:pPr>
    </w:p>
    <w:p w:rsidR="00787139" w:rsidRPr="00932F25" w:rsidRDefault="00787139">
      <w:pPr>
        <w:pStyle w:val="1"/>
        <w:ind w:left="709"/>
        <w:rPr>
          <w:rFonts w:ascii="Times New Roman" w:hAnsi="Times New Roman"/>
          <w:b w:val="0"/>
          <w:color w:val="000000"/>
          <w:sz w:val="32"/>
          <w:szCs w:val="32"/>
          <w:lang w:val="en-US"/>
        </w:rPr>
      </w:pPr>
      <w:r w:rsidRPr="00932F25">
        <w:rPr>
          <w:rFonts w:ascii="Times New Roman" w:hAnsi="Times New Roman"/>
          <w:b w:val="0"/>
          <w:color w:val="000000"/>
          <w:sz w:val="32"/>
          <w:szCs w:val="32"/>
          <w:lang w:val="uk-UA"/>
        </w:rPr>
        <w:t>1.Теоретичні відомості</w:t>
      </w:r>
    </w:p>
    <w:p w:rsidR="00932F25" w:rsidRPr="00932F25" w:rsidRDefault="00932F25" w:rsidP="00932F25">
      <w:pPr>
        <w:rPr>
          <w:lang w:val="en-US"/>
        </w:rPr>
      </w:pPr>
    </w:p>
    <w:p w:rsidR="00932F25" w:rsidRPr="00932F25" w:rsidRDefault="00787139" w:rsidP="00932F25">
      <w:pPr>
        <w:pStyle w:val="a8"/>
        <w:numPr>
          <w:ilvl w:val="1"/>
          <w:numId w:val="12"/>
        </w:numPr>
        <w:rPr>
          <w:color w:val="000000"/>
          <w:sz w:val="30"/>
          <w:szCs w:val="30"/>
          <w:lang w:val="en-US"/>
        </w:rPr>
      </w:pPr>
      <w:r w:rsidRPr="00932F25">
        <w:rPr>
          <w:color w:val="000000"/>
          <w:sz w:val="30"/>
          <w:szCs w:val="30"/>
          <w:lang w:val="uk-UA"/>
        </w:rPr>
        <w:t>Макрокоманди</w:t>
      </w:r>
    </w:p>
    <w:p w:rsidR="00932F25" w:rsidRPr="00932F25" w:rsidRDefault="00787139" w:rsidP="00932F25">
      <w:pPr>
        <w:rPr>
          <w:color w:val="000000"/>
          <w:sz w:val="26"/>
          <w:szCs w:val="26"/>
          <w:lang w:val="en-US"/>
        </w:rPr>
      </w:pPr>
      <w:r w:rsidRPr="00BE7C1E">
        <w:rPr>
          <w:color w:val="000000"/>
          <w:sz w:val="14"/>
          <w:szCs w:val="14"/>
          <w:lang w:val="uk-UA"/>
        </w:rPr>
        <w:br/>
      </w:r>
      <w:r w:rsidRPr="00932F25">
        <w:rPr>
          <w:color w:val="000000"/>
          <w:sz w:val="20"/>
          <w:lang w:val="uk-UA"/>
        </w:rPr>
        <w:tab/>
      </w:r>
      <w:r w:rsidRPr="00932F25">
        <w:rPr>
          <w:b/>
          <w:bCs/>
          <w:i/>
          <w:iCs/>
          <w:color w:val="000000"/>
          <w:sz w:val="26"/>
          <w:szCs w:val="26"/>
          <w:lang w:val="uk-UA"/>
        </w:rPr>
        <w:t>Макрокоманда</w:t>
      </w:r>
      <w:r w:rsidRPr="00932F25">
        <w:rPr>
          <w:color w:val="000000"/>
          <w:sz w:val="26"/>
          <w:szCs w:val="26"/>
          <w:lang w:val="uk-UA"/>
        </w:rPr>
        <w:t xml:space="preserve"> представляє собою рядок, що вміщує деяке символічне ім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я – </w:t>
      </w:r>
      <w:r w:rsidRPr="00932F25">
        <w:rPr>
          <w:i/>
          <w:iCs/>
          <w:color w:val="000000"/>
          <w:sz w:val="26"/>
          <w:szCs w:val="26"/>
          <w:lang w:val="uk-UA"/>
        </w:rPr>
        <w:t>ім</w:t>
      </w:r>
      <w:r w:rsidR="00932F25" w:rsidRPr="00932F25">
        <w:rPr>
          <w:i/>
          <w:iCs/>
          <w:color w:val="000000"/>
          <w:sz w:val="26"/>
          <w:szCs w:val="26"/>
          <w:lang w:val="uk-UA"/>
        </w:rPr>
        <w:t>’</w:t>
      </w:r>
      <w:r w:rsidRPr="00932F25">
        <w:rPr>
          <w:i/>
          <w:iCs/>
          <w:color w:val="000000"/>
          <w:sz w:val="26"/>
          <w:szCs w:val="26"/>
          <w:lang w:val="uk-UA"/>
        </w:rPr>
        <w:t>я_макрокоманди</w:t>
      </w:r>
      <w:r w:rsidRPr="00932F25">
        <w:rPr>
          <w:b/>
          <w:bCs/>
          <w:color w:val="000000"/>
          <w:sz w:val="26"/>
          <w:szCs w:val="26"/>
          <w:lang w:val="uk-UA"/>
        </w:rPr>
        <w:t>,</w:t>
      </w:r>
      <w:r w:rsidRPr="00932F25">
        <w:rPr>
          <w:color w:val="000000"/>
          <w:sz w:val="26"/>
          <w:szCs w:val="26"/>
          <w:lang w:val="uk-UA"/>
        </w:rPr>
        <w:t xml:space="preserve"> призначений для заміщення одним або кількома рядками програмного коду.</w:t>
      </w:r>
      <w:r w:rsidRPr="00932F25">
        <w:rPr>
          <w:color w:val="000000"/>
          <w:sz w:val="26"/>
          <w:szCs w:val="26"/>
          <w:lang w:val="uk-UA"/>
        </w:rPr>
        <w:br/>
      </w:r>
      <w:r w:rsidRPr="00932F25">
        <w:rPr>
          <w:color w:val="000000"/>
          <w:sz w:val="26"/>
          <w:szCs w:val="26"/>
          <w:lang w:val="uk-UA"/>
        </w:rPr>
        <w:tab/>
      </w:r>
      <w:r w:rsidRPr="00932F25">
        <w:rPr>
          <w:b/>
          <w:bCs/>
          <w:i/>
          <w:iCs/>
          <w:color w:val="000000"/>
          <w:sz w:val="26"/>
          <w:szCs w:val="26"/>
          <w:lang w:val="uk-UA"/>
        </w:rPr>
        <w:t>Макровизначенням</w:t>
      </w:r>
      <w:r w:rsidRPr="00932F25">
        <w:rPr>
          <w:color w:val="000000"/>
          <w:sz w:val="26"/>
          <w:szCs w:val="26"/>
          <w:lang w:val="uk-UA"/>
        </w:rPr>
        <w:t xml:space="preserve"> називається шаблон - опис макрокоманди.</w:t>
      </w:r>
    </w:p>
    <w:p w:rsidR="00787139" w:rsidRPr="00932F25" w:rsidRDefault="00787139" w:rsidP="00932F25">
      <w:pPr>
        <w:ind w:left="708"/>
        <w:rPr>
          <w:color w:val="000000"/>
          <w:sz w:val="26"/>
          <w:szCs w:val="26"/>
          <w:lang w:val="en-US"/>
        </w:rPr>
      </w:pPr>
      <w:r w:rsidRPr="00932F25">
        <w:rPr>
          <w:color w:val="000000"/>
          <w:sz w:val="26"/>
          <w:szCs w:val="26"/>
          <w:lang w:val="uk-UA"/>
        </w:rPr>
        <w:t>Синтаксис макровизначення:</w:t>
      </w:r>
    </w:p>
    <w:p w:rsidR="00932F25" w:rsidRPr="00932F25" w:rsidRDefault="00932F25" w:rsidP="00932F25">
      <w:pPr>
        <w:ind w:left="708"/>
        <w:rPr>
          <w:color w:val="000000"/>
          <w:sz w:val="20"/>
          <w:lang w:val="en-US"/>
        </w:rPr>
      </w:pPr>
    </w:p>
    <w:p w:rsidR="00932F25" w:rsidRPr="00932F25" w:rsidRDefault="00787139">
      <w:pPr>
        <w:ind w:firstLine="708"/>
        <w:rPr>
          <w:rFonts w:ascii="Arial" w:hAnsi="Arial" w:cs="Arial"/>
          <w:color w:val="000000"/>
        </w:rPr>
      </w:pPr>
      <w:r w:rsidRPr="00932F25">
        <w:rPr>
          <w:rFonts w:ascii="Arial" w:hAnsi="Arial" w:cs="Arial"/>
          <w:i/>
          <w:iCs/>
          <w:color w:val="000000"/>
          <w:lang w:val="uk-UA"/>
        </w:rPr>
        <w:t>ім</w:t>
      </w:r>
      <w:r w:rsidR="00932F25" w:rsidRPr="00932F25">
        <w:rPr>
          <w:rFonts w:ascii="Arial" w:hAnsi="Arial" w:cs="Arial"/>
          <w:i/>
          <w:iCs/>
          <w:color w:val="000000"/>
          <w:lang w:val="uk-UA"/>
        </w:rPr>
        <w:t>’</w:t>
      </w:r>
      <w:r w:rsidRPr="00932F25">
        <w:rPr>
          <w:rFonts w:ascii="Arial" w:hAnsi="Arial" w:cs="Arial"/>
          <w:i/>
          <w:iCs/>
          <w:color w:val="000000"/>
          <w:lang w:val="uk-UA"/>
        </w:rPr>
        <w:t>я_макрокоманди</w:t>
      </w:r>
      <w:r w:rsidRPr="00932F25">
        <w:rPr>
          <w:rFonts w:ascii="Arial" w:hAnsi="Arial" w:cs="Arial"/>
          <w:color w:val="000000"/>
          <w:lang w:val="uk-UA"/>
        </w:rPr>
        <w:t xml:space="preserve">  </w:t>
      </w:r>
      <w:r w:rsidRPr="00932F25">
        <w:rPr>
          <w:rFonts w:ascii="Arial" w:hAnsi="Arial" w:cs="Arial"/>
          <w:color w:val="000000"/>
          <w:lang w:val="en-US"/>
        </w:rPr>
        <w:t>macro</w:t>
      </w:r>
      <w:r w:rsidRPr="00932F25">
        <w:rPr>
          <w:rFonts w:ascii="Arial" w:hAnsi="Arial" w:cs="Arial"/>
          <w:color w:val="000000"/>
        </w:rPr>
        <w:t xml:space="preserve">  </w:t>
      </w:r>
      <w:r w:rsidRPr="00932F25">
        <w:rPr>
          <w:rFonts w:ascii="Arial" w:hAnsi="Arial" w:cs="Arial"/>
          <w:i/>
          <w:iCs/>
          <w:color w:val="000000"/>
          <w:lang w:val="uk-UA"/>
        </w:rPr>
        <w:t>список_формальних_аргументів</w:t>
      </w:r>
      <w:r w:rsidRPr="00932F25">
        <w:rPr>
          <w:rFonts w:ascii="Arial" w:hAnsi="Arial" w:cs="Arial"/>
          <w:i/>
          <w:iCs/>
          <w:color w:val="000000"/>
        </w:rPr>
        <w:br/>
      </w:r>
      <w:r w:rsidRPr="00932F25">
        <w:rPr>
          <w:rFonts w:ascii="Arial" w:hAnsi="Arial" w:cs="Arial"/>
          <w:color w:val="000000"/>
        </w:rPr>
        <w:tab/>
        <w:t xml:space="preserve">         </w:t>
      </w:r>
      <w:r w:rsidRPr="00932F25">
        <w:rPr>
          <w:rFonts w:ascii="Arial" w:hAnsi="Arial" w:cs="Arial"/>
          <w:color w:val="000000"/>
          <w:lang w:val="uk-UA"/>
        </w:rPr>
        <w:t>тіло макровизначення</w:t>
      </w:r>
      <w:r w:rsidRPr="00932F25">
        <w:rPr>
          <w:rFonts w:ascii="Arial" w:hAnsi="Arial" w:cs="Arial"/>
          <w:color w:val="000000"/>
          <w:lang w:val="uk-UA"/>
        </w:rPr>
        <w:br/>
      </w:r>
      <w:r w:rsidRPr="00932F25">
        <w:rPr>
          <w:rFonts w:ascii="Arial" w:hAnsi="Arial" w:cs="Arial"/>
          <w:color w:val="000000"/>
          <w:lang w:val="uk-UA"/>
        </w:rPr>
        <w:tab/>
      </w:r>
      <w:r w:rsidRPr="00932F25">
        <w:rPr>
          <w:rFonts w:ascii="Arial" w:hAnsi="Arial" w:cs="Arial"/>
          <w:color w:val="000000"/>
          <w:lang w:val="en-US"/>
        </w:rPr>
        <w:t>endm</w:t>
      </w:r>
    </w:p>
    <w:p w:rsidR="00932F25" w:rsidRPr="00932F25" w:rsidRDefault="00787139">
      <w:pPr>
        <w:ind w:firstLine="708"/>
        <w:rPr>
          <w:color w:val="000000"/>
          <w:sz w:val="28"/>
          <w:szCs w:val="28"/>
          <w:lang w:val="en-US"/>
        </w:rPr>
      </w:pPr>
      <w:r w:rsidRPr="00F92B26">
        <w:rPr>
          <w:color w:val="000000"/>
          <w:sz w:val="20"/>
        </w:rPr>
        <w:br/>
      </w:r>
      <w:r w:rsidRPr="00932F25">
        <w:rPr>
          <w:color w:val="000000"/>
          <w:sz w:val="26"/>
          <w:szCs w:val="26"/>
        </w:rPr>
        <w:tab/>
      </w:r>
      <w:r w:rsidRPr="00932F25">
        <w:rPr>
          <w:color w:val="000000"/>
          <w:sz w:val="28"/>
          <w:szCs w:val="28"/>
          <w:lang w:val="uk-UA"/>
        </w:rPr>
        <w:t>Варіанти розташування макровизначення:</w:t>
      </w:r>
    </w:p>
    <w:p w:rsidR="00932F25" w:rsidRPr="00932F25" w:rsidRDefault="00787139">
      <w:pPr>
        <w:ind w:firstLine="708"/>
        <w:rPr>
          <w:color w:val="000000"/>
          <w:sz w:val="26"/>
          <w:szCs w:val="26"/>
          <w:lang w:val="en-US"/>
        </w:rPr>
      </w:pPr>
      <w:r w:rsidRPr="00932F25">
        <w:rPr>
          <w:color w:val="000000"/>
          <w:sz w:val="14"/>
          <w:szCs w:val="14"/>
          <w:lang w:val="uk-UA"/>
        </w:rPr>
        <w:br/>
      </w:r>
      <w:r w:rsidRPr="00932F25">
        <w:rPr>
          <w:color w:val="000000"/>
          <w:sz w:val="26"/>
          <w:szCs w:val="26"/>
          <w:lang w:val="uk-UA"/>
        </w:rPr>
        <w:t>1.на початку вихідного тексту програми до сегменту коду і даних;</w:t>
      </w:r>
      <w:r w:rsidRPr="00932F25">
        <w:rPr>
          <w:color w:val="000000"/>
          <w:sz w:val="26"/>
          <w:szCs w:val="26"/>
          <w:lang w:val="uk-UA"/>
        </w:rPr>
        <w:br/>
        <w:t>2.в окремому файлі. Для доступу до макровизначення в конкретній програмі слід записати на початку цієї програми директиву:</w:t>
      </w:r>
    </w:p>
    <w:p w:rsidR="00932F25" w:rsidRPr="00932F25" w:rsidRDefault="00787139">
      <w:pPr>
        <w:ind w:firstLine="708"/>
        <w:rPr>
          <w:rFonts w:ascii="Arial" w:hAnsi="Arial" w:cs="Arial"/>
          <w:i/>
          <w:iCs/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br/>
      </w:r>
      <w:r w:rsidRPr="00932F25">
        <w:rPr>
          <w:i/>
          <w:iCs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include</w:t>
      </w:r>
      <w:r w:rsidRPr="00932F25">
        <w:rPr>
          <w:rFonts w:ascii="Arial" w:hAnsi="Arial" w:cs="Arial"/>
          <w:i/>
          <w:iCs/>
          <w:color w:val="000000"/>
          <w:sz w:val="26"/>
          <w:szCs w:val="26"/>
        </w:rPr>
        <w:t xml:space="preserve">  </w:t>
      </w:r>
      <w:r w:rsidRPr="00932F25">
        <w:rPr>
          <w:rFonts w:ascii="Arial" w:hAnsi="Arial" w:cs="Arial"/>
          <w:i/>
          <w:iCs/>
          <w:color w:val="000000"/>
          <w:sz w:val="26"/>
          <w:szCs w:val="26"/>
          <w:lang w:val="uk-UA"/>
        </w:rPr>
        <w:t>ім</w:t>
      </w:r>
      <w:r w:rsidR="00932F25" w:rsidRPr="00932F25">
        <w:rPr>
          <w:rFonts w:ascii="Arial" w:hAnsi="Arial" w:cs="Arial"/>
          <w:i/>
          <w:iCs/>
          <w:color w:val="000000"/>
          <w:sz w:val="26"/>
          <w:szCs w:val="26"/>
          <w:lang w:val="uk-UA"/>
        </w:rPr>
        <w:t>’я_файлу</w:t>
      </w:r>
    </w:p>
    <w:p w:rsidR="00787139" w:rsidRDefault="00787139">
      <w:pPr>
        <w:ind w:firstLine="708"/>
        <w:rPr>
          <w:color w:val="000000"/>
          <w:sz w:val="26"/>
          <w:szCs w:val="26"/>
          <w:lang w:val="uk-UA"/>
        </w:rPr>
      </w:pPr>
      <w:r w:rsidRPr="00932F25">
        <w:rPr>
          <w:i/>
          <w:iCs/>
          <w:color w:val="000000"/>
          <w:sz w:val="26"/>
          <w:szCs w:val="26"/>
        </w:rPr>
        <w:br/>
      </w:r>
      <w:r w:rsidRPr="00932F25">
        <w:rPr>
          <w:color w:val="000000"/>
          <w:sz w:val="26"/>
          <w:szCs w:val="26"/>
        </w:rPr>
        <w:t>3</w:t>
      </w:r>
      <w:r w:rsidRPr="00932F25">
        <w:rPr>
          <w:color w:val="000000"/>
          <w:sz w:val="26"/>
          <w:szCs w:val="26"/>
          <w:lang w:val="uk-UA"/>
        </w:rPr>
        <w:t xml:space="preserve">.в макробібліотеці. Актуалізація команд з макробібліотеки виконується директивою </w:t>
      </w:r>
      <w:r w:rsidRPr="00932F25">
        <w:rPr>
          <w:color w:val="000000"/>
          <w:sz w:val="26"/>
          <w:szCs w:val="26"/>
          <w:lang w:val="en-US"/>
        </w:rPr>
        <w:t>include</w:t>
      </w:r>
      <w:r w:rsidRPr="00932F25">
        <w:rPr>
          <w:color w:val="000000"/>
          <w:sz w:val="26"/>
          <w:szCs w:val="26"/>
        </w:rPr>
        <w:t>.</w:t>
      </w:r>
      <w:r w:rsidRPr="00932F25">
        <w:rPr>
          <w:color w:val="000000"/>
          <w:sz w:val="26"/>
          <w:szCs w:val="26"/>
          <w:lang w:val="uk-UA"/>
        </w:rPr>
        <w:t xml:space="preserve"> </w:t>
      </w:r>
      <w:r w:rsidRPr="00932F25">
        <w:rPr>
          <w:i/>
          <w:iCs/>
          <w:color w:val="000000"/>
          <w:sz w:val="26"/>
          <w:szCs w:val="26"/>
        </w:rPr>
        <w:br/>
      </w:r>
      <w:r w:rsidRPr="00932F25">
        <w:rPr>
          <w:color w:val="000000"/>
          <w:sz w:val="26"/>
          <w:szCs w:val="26"/>
          <w:lang w:val="uk-UA"/>
        </w:rPr>
        <w:tab/>
        <w:t xml:space="preserve">В результаті використання макрокоманди в програмі формальні аргументи в макровизначенні замінюються відповідними фактичними параметрами. процес такого заміщення називається </w:t>
      </w:r>
      <w:r w:rsidRPr="00932F25">
        <w:rPr>
          <w:b/>
          <w:bCs/>
          <w:i/>
          <w:iCs/>
          <w:color w:val="000000"/>
          <w:sz w:val="26"/>
          <w:szCs w:val="26"/>
          <w:lang w:val="uk-UA"/>
        </w:rPr>
        <w:t>макрогенерацією</w:t>
      </w:r>
      <w:r w:rsidRPr="00932F25">
        <w:rPr>
          <w:color w:val="000000"/>
          <w:sz w:val="26"/>
          <w:szCs w:val="26"/>
          <w:lang w:val="uk-UA"/>
        </w:rPr>
        <w:t xml:space="preserve">, а результатом цього процесу є </w:t>
      </w:r>
      <w:r w:rsidRPr="00932F25">
        <w:rPr>
          <w:b/>
          <w:bCs/>
          <w:i/>
          <w:iCs/>
          <w:color w:val="000000"/>
          <w:sz w:val="26"/>
          <w:szCs w:val="26"/>
          <w:lang w:val="uk-UA"/>
        </w:rPr>
        <w:t>макророзширення</w:t>
      </w:r>
      <w:r w:rsidRPr="00932F25">
        <w:rPr>
          <w:color w:val="000000"/>
          <w:sz w:val="26"/>
          <w:szCs w:val="26"/>
          <w:lang w:val="uk-UA"/>
        </w:rPr>
        <w:t>.</w:t>
      </w:r>
    </w:p>
    <w:p w:rsidR="00932F25" w:rsidRPr="00932F25" w:rsidRDefault="00932F25">
      <w:pPr>
        <w:ind w:firstLine="708"/>
        <w:rPr>
          <w:color w:val="000000"/>
          <w:sz w:val="26"/>
          <w:szCs w:val="26"/>
          <w:lang w:val="uk-UA"/>
        </w:rPr>
      </w:pPr>
    </w:p>
    <w:p w:rsidR="00787139" w:rsidRPr="00932F25" w:rsidRDefault="00787139">
      <w:pPr>
        <w:pStyle w:val="a3"/>
        <w:tabs>
          <w:tab w:val="clear" w:pos="4153"/>
          <w:tab w:val="clear" w:pos="8306"/>
        </w:tabs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32F25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Приклад 1</w:t>
      </w:r>
      <w:r w:rsidRPr="00932F25">
        <w:rPr>
          <w:rFonts w:ascii="Times New Roman" w:hAnsi="Times New Roman"/>
          <w:color w:val="000000"/>
          <w:sz w:val="26"/>
          <w:szCs w:val="26"/>
          <w:lang w:val="uk-UA"/>
        </w:rPr>
        <w:t>. Створення і  використання макрокоманд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init_ds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</w:p>
    <w:p w:rsidR="00787139" w:rsidRPr="00932F25" w:rsidRDefault="00787139">
      <w:pPr>
        <w:pStyle w:val="a3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uk-UA"/>
        </w:rPr>
      </w:pPr>
      <w:r w:rsidRPr="00932F25">
        <w:rPr>
          <w:rFonts w:cs="Arial"/>
          <w:color w:val="000000"/>
          <w:sz w:val="26"/>
          <w:szCs w:val="26"/>
          <w:lang w:val="uk-UA"/>
        </w:rPr>
        <w:t>;Макрос настройки ds на сегмент даних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ax,data</w:t>
      </w:r>
    </w:p>
    <w:p w:rsidR="00787139" w:rsidRPr="00932F25" w:rsidRDefault="00787139">
      <w:pPr>
        <w:pStyle w:val="a3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rPr>
          <w:rFonts w:cs="Arial"/>
          <w:color w:val="000000"/>
          <w:sz w:val="26"/>
          <w:szCs w:val="26"/>
          <w:lang w:val="uk-UA"/>
        </w:rPr>
      </w:pPr>
      <w:r w:rsidRPr="00932F25">
        <w:rPr>
          <w:rFonts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cs="Arial"/>
          <w:color w:val="000000"/>
          <w:sz w:val="26"/>
          <w:szCs w:val="26"/>
          <w:lang w:val="uk-UA"/>
        </w:rPr>
        <w:tab/>
        <w:t>ds,ax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out_str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str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;Макрос виведення рядка на екран.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;На вході - виведений рядок.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;На виході- повідомлення на екрані.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lastRenderedPageBreak/>
        <w:t>push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ah,09h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dx,offset str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int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21h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pop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clear_r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rg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;очищення регістра rg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xor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rg,rg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get_char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;введення символу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;введений символ у al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ah,1h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int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21h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conv_16_2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;макрос перетворення символу шістнадцятерічної цифри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;у її двійковий еквівалент у al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sub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al,30h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cmp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al,9h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jle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$+4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sub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al,7h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exit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;макрос кінця програми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ax,4c00h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int 21h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data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segment para public 'data'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message  db  'Введіть дві шістнадцятерічні цифри (букви A,B,C,D,E,F - прописні): $'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data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ends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stk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segment stack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db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256 dup('?')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stk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ends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code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segment para public 'code'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assume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cs:code,ds:data,ss:stk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main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proc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init_ds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out_str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message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clear_r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get_char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conv_16_2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cl,4h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shl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al,cl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dl,al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get_char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conv_16_2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add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dl,al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lastRenderedPageBreak/>
        <w:tab/>
        <w:t>xchg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dl,al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;результат у al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exit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main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endp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code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ends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main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</w: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sz w:val="30"/>
          <w:szCs w:val="30"/>
          <w:lang w:val="uk-UA"/>
        </w:rPr>
      </w:pPr>
      <w:r w:rsidRPr="00932F25">
        <w:rPr>
          <w:bCs/>
          <w:color w:val="000000"/>
          <w:sz w:val="30"/>
          <w:szCs w:val="30"/>
          <w:lang w:val="uk-UA"/>
        </w:rPr>
        <w:t>1.2. Макродирективи</w:t>
      </w: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bCs/>
          <w:color w:val="000000"/>
          <w:sz w:val="28"/>
          <w:szCs w:val="28"/>
          <w:lang w:val="uk-UA"/>
        </w:rPr>
        <w:t xml:space="preserve">1.2.1. Директиви повторення </w:t>
      </w:r>
      <w:r w:rsidRPr="00932F25">
        <w:rPr>
          <w:bCs/>
          <w:color w:val="000000"/>
          <w:sz w:val="28"/>
          <w:szCs w:val="28"/>
          <w:lang w:val="en-US"/>
        </w:rPr>
        <w:t>WHILE</w:t>
      </w:r>
      <w:r w:rsidRPr="00932F25">
        <w:rPr>
          <w:bCs/>
          <w:color w:val="000000"/>
          <w:sz w:val="28"/>
          <w:szCs w:val="28"/>
          <w:lang w:val="uk-UA"/>
        </w:rPr>
        <w:t xml:space="preserve">, </w:t>
      </w:r>
      <w:r w:rsidRPr="00932F25">
        <w:rPr>
          <w:bCs/>
          <w:color w:val="000000"/>
          <w:sz w:val="28"/>
          <w:szCs w:val="28"/>
          <w:lang w:val="en-US"/>
        </w:rPr>
        <w:t>REPT</w:t>
      </w:r>
      <w:r w:rsidRPr="00932F25">
        <w:rPr>
          <w:b/>
          <w:bCs/>
          <w:color w:val="000000"/>
          <w:sz w:val="26"/>
          <w:szCs w:val="26"/>
          <w:lang w:val="uk-UA"/>
        </w:rPr>
        <w:br/>
      </w:r>
      <w:r w:rsidRPr="00932F25">
        <w:rPr>
          <w:color w:val="000000"/>
          <w:sz w:val="26"/>
          <w:szCs w:val="26"/>
          <w:lang w:val="uk-UA"/>
        </w:rPr>
        <w:t>Синтаксис:</w:t>
      </w:r>
      <w:r w:rsidRPr="00932F25">
        <w:rPr>
          <w:color w:val="000000"/>
          <w:sz w:val="26"/>
          <w:szCs w:val="26"/>
          <w:lang w:val="uk-UA"/>
        </w:rPr>
        <w:br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WHILE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 </w:t>
      </w:r>
      <w:r w:rsidRPr="00932F25">
        <w:rPr>
          <w:rFonts w:ascii="Arial" w:hAnsi="Arial" w:cs="Arial"/>
          <w:i/>
          <w:iCs/>
          <w:color w:val="000000"/>
          <w:sz w:val="26"/>
          <w:szCs w:val="26"/>
          <w:lang w:val="uk-UA"/>
        </w:rPr>
        <w:t>константний_вираз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br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i/>
          <w:iCs/>
          <w:color w:val="000000"/>
          <w:sz w:val="26"/>
          <w:szCs w:val="26"/>
          <w:lang w:val="uk-UA"/>
        </w:rPr>
        <w:t>послідовність_рядків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ENDM</w:t>
      </w:r>
      <w:r w:rsidRPr="00932F25">
        <w:rPr>
          <w:rFonts w:ascii="Arial" w:hAnsi="Arial" w:cs="Arial"/>
          <w:color w:val="000000"/>
          <w:sz w:val="26"/>
          <w:szCs w:val="26"/>
        </w:rPr>
        <w:br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REPT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 </w:t>
      </w:r>
      <w:r w:rsidRPr="00932F25">
        <w:rPr>
          <w:rFonts w:ascii="Arial" w:hAnsi="Arial" w:cs="Arial"/>
          <w:i/>
          <w:iCs/>
          <w:color w:val="000000"/>
          <w:sz w:val="26"/>
          <w:szCs w:val="26"/>
          <w:lang w:val="uk-UA"/>
        </w:rPr>
        <w:t>константний_вираз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br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i/>
          <w:iCs/>
          <w:color w:val="000000"/>
          <w:sz w:val="26"/>
          <w:szCs w:val="26"/>
          <w:lang w:val="uk-UA"/>
        </w:rPr>
        <w:t>послідовність_рядків</w:t>
      </w:r>
    </w:p>
    <w:p w:rsidR="00932F25" w:rsidRPr="00BE7C1E" w:rsidRDefault="00787139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ENDM</w:t>
      </w:r>
      <w:r w:rsidRPr="00932F25">
        <w:rPr>
          <w:color w:val="000000"/>
          <w:sz w:val="26"/>
          <w:szCs w:val="26"/>
        </w:rPr>
        <w:br/>
      </w:r>
      <w:r w:rsidRPr="00932F25">
        <w:rPr>
          <w:color w:val="000000"/>
          <w:sz w:val="26"/>
          <w:szCs w:val="26"/>
        </w:rPr>
        <w:tab/>
      </w:r>
    </w:p>
    <w:p w:rsidR="00787139" w:rsidRPr="00932F25" w:rsidRDefault="00787139" w:rsidP="00932F25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 xml:space="preserve">При використанні цих директив транслятор буде повторювати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послідовність_рядків</w:t>
      </w:r>
      <w:r w:rsidRPr="00932F25">
        <w:rPr>
          <w:color w:val="000000"/>
          <w:sz w:val="26"/>
          <w:szCs w:val="26"/>
          <w:lang w:val="uk-UA"/>
        </w:rPr>
        <w:t xml:space="preserve"> до тих пір, поки константний_вираз не стане рівним нулю. При використанні директиви </w:t>
      </w:r>
      <w:r w:rsidRPr="00932F25">
        <w:rPr>
          <w:color w:val="000000"/>
          <w:sz w:val="26"/>
          <w:szCs w:val="26"/>
          <w:lang w:val="en-US"/>
        </w:rPr>
        <w:t>WHILE</w:t>
      </w:r>
      <w:r w:rsidRPr="00932F25">
        <w:rPr>
          <w:color w:val="000000"/>
          <w:sz w:val="26"/>
          <w:szCs w:val="26"/>
          <w:lang w:val="uk-UA"/>
        </w:rPr>
        <w:t xml:space="preserve">  константний_вираз має змінюватися всередині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послідовність_рядків</w:t>
      </w:r>
      <w:r w:rsidRPr="00932F25">
        <w:rPr>
          <w:color w:val="000000"/>
          <w:sz w:val="26"/>
          <w:szCs w:val="26"/>
          <w:lang w:val="uk-UA"/>
        </w:rPr>
        <w:t xml:space="preserve">, директива </w:t>
      </w:r>
      <w:r w:rsidRPr="00932F25">
        <w:rPr>
          <w:color w:val="000000"/>
          <w:sz w:val="26"/>
          <w:szCs w:val="26"/>
          <w:lang w:val="en-US"/>
        </w:rPr>
        <w:t>REPT</w:t>
      </w:r>
      <w:r w:rsidRPr="00932F25">
        <w:rPr>
          <w:color w:val="000000"/>
          <w:sz w:val="26"/>
          <w:szCs w:val="26"/>
          <w:lang w:val="uk-UA"/>
        </w:rPr>
        <w:t xml:space="preserve"> автоматично зменшує на одиницю значення константного виразу після кожної ітерації.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BE7C1E" w:rsidRDefault="00787139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  <w:lang w:val="uk-UA"/>
        </w:rPr>
      </w:pPr>
      <w:r w:rsidRPr="00932F25">
        <w:rPr>
          <w:b/>
          <w:bCs/>
          <w:color w:val="000000"/>
          <w:sz w:val="26"/>
          <w:szCs w:val="26"/>
          <w:lang w:val="uk-UA"/>
        </w:rPr>
        <w:t>Приклад 2</w:t>
      </w:r>
      <w:r w:rsidRPr="00932F25">
        <w:rPr>
          <w:color w:val="000000"/>
          <w:sz w:val="26"/>
          <w:szCs w:val="26"/>
          <w:lang w:val="uk-UA"/>
        </w:rPr>
        <w:t xml:space="preserve">. Використання директив повторення  </w:t>
      </w:r>
      <w:r w:rsidRPr="00932F25">
        <w:rPr>
          <w:color w:val="000000"/>
          <w:sz w:val="26"/>
          <w:szCs w:val="26"/>
          <w:lang w:val="en-US"/>
        </w:rPr>
        <w:t>WHILE</w:t>
      </w:r>
      <w:r w:rsidRPr="00932F25">
        <w:rPr>
          <w:color w:val="000000"/>
          <w:sz w:val="26"/>
          <w:szCs w:val="26"/>
        </w:rPr>
        <w:t xml:space="preserve">, </w:t>
      </w:r>
      <w:r w:rsidRPr="00932F25">
        <w:rPr>
          <w:color w:val="000000"/>
          <w:sz w:val="26"/>
          <w:szCs w:val="26"/>
          <w:lang w:val="en-US"/>
        </w:rPr>
        <w:t>REPT</w:t>
      </w: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932F25">
        <w:rPr>
          <w:color w:val="000000"/>
          <w:sz w:val="26"/>
          <w:szCs w:val="26"/>
        </w:rPr>
        <w:t xml:space="preserve"> 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def_sto_1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id_table,   ln:=&lt;5&gt;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;макрос резервування пам'яті  довжиною len в сегменті даних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;Використовується WHILE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id_table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label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byte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len=ln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while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db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len=len-1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def_sto_2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id_table,len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;макрос резервування пам'яті довжиною len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br/>
        <w:t xml:space="preserve">;Використовується </w:t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REPT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id_table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 xml:space="preserve"> label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byte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rept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db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data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segment para public 'data'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def_sto_1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tab_1,10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def_sto_2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tab_2,10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data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ends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787139" w:rsidRPr="00932F25" w:rsidRDefault="00787139">
      <w:pPr>
        <w:rPr>
          <w:bCs/>
          <w:color w:val="000000"/>
          <w:sz w:val="28"/>
          <w:szCs w:val="28"/>
          <w:lang w:val="uk-UA"/>
        </w:rPr>
      </w:pPr>
      <w:r w:rsidRPr="00932F25">
        <w:rPr>
          <w:b/>
          <w:bCs/>
          <w:color w:val="000000"/>
          <w:sz w:val="26"/>
          <w:szCs w:val="26"/>
          <w:lang w:val="uk-UA"/>
        </w:rPr>
        <w:lastRenderedPageBreak/>
        <w:tab/>
      </w:r>
      <w:r w:rsidRPr="00932F25">
        <w:rPr>
          <w:bCs/>
          <w:color w:val="000000"/>
          <w:sz w:val="28"/>
          <w:szCs w:val="28"/>
          <w:lang w:val="uk-UA"/>
        </w:rPr>
        <w:t xml:space="preserve">1.2.2. Директиви повторення </w:t>
      </w:r>
      <w:r w:rsidRPr="00932F25">
        <w:rPr>
          <w:bCs/>
          <w:color w:val="000000"/>
          <w:sz w:val="28"/>
          <w:szCs w:val="28"/>
          <w:lang w:val="en-US"/>
        </w:rPr>
        <w:t>IRP</w:t>
      </w:r>
      <w:r w:rsidRPr="00932F25">
        <w:rPr>
          <w:bCs/>
          <w:color w:val="000000"/>
          <w:sz w:val="28"/>
          <w:szCs w:val="28"/>
          <w:lang w:val="uk-UA"/>
        </w:rPr>
        <w:t xml:space="preserve">, </w:t>
      </w:r>
      <w:r w:rsidRPr="00932F25">
        <w:rPr>
          <w:bCs/>
          <w:color w:val="000000"/>
          <w:sz w:val="28"/>
          <w:szCs w:val="28"/>
          <w:lang w:val="en-US"/>
        </w:rPr>
        <w:t>IRPC</w:t>
      </w:r>
    </w:p>
    <w:p w:rsidR="00932F25" w:rsidRPr="00932F25" w:rsidRDefault="00932F25">
      <w:pPr>
        <w:rPr>
          <w:b/>
          <w:bCs/>
          <w:color w:val="000000"/>
          <w:sz w:val="14"/>
          <w:szCs w:val="14"/>
          <w:lang w:val="uk-UA"/>
        </w:rPr>
      </w:pPr>
    </w:p>
    <w:p w:rsidR="00932F25" w:rsidRDefault="00787139">
      <w:p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Синтаксис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 xml:space="preserve"> директиви </w:t>
      </w:r>
      <w:r w:rsidRPr="00932F25">
        <w:rPr>
          <w:color w:val="000000"/>
          <w:sz w:val="26"/>
          <w:szCs w:val="26"/>
          <w:lang w:val="en-US"/>
        </w:rPr>
        <w:t>IRP</w:t>
      </w:r>
      <w:r w:rsidRPr="00932F25">
        <w:rPr>
          <w:color w:val="000000"/>
          <w:sz w:val="26"/>
          <w:szCs w:val="26"/>
        </w:rPr>
        <w:t>:</w:t>
      </w:r>
    </w:p>
    <w:p w:rsidR="00787139" w:rsidRPr="00932F25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color w:val="000000"/>
          <w:sz w:val="14"/>
          <w:szCs w:val="14"/>
        </w:rPr>
        <w:br/>
      </w:r>
      <w:r w:rsidRPr="00932F25">
        <w:rPr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IRP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формальний_аргумент, </w:t>
      </w:r>
      <w:r w:rsidRPr="00932F25">
        <w:rPr>
          <w:rFonts w:ascii="Arial" w:hAnsi="Arial" w:cs="Arial"/>
          <w:color w:val="000000"/>
          <w:sz w:val="26"/>
          <w:szCs w:val="26"/>
        </w:rPr>
        <w:t>&lt;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рядок_символів_1, рядок_символів_2,  ... рядок_символів_</w:t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n</w:t>
      </w:r>
      <w:r w:rsidRPr="00932F25">
        <w:rPr>
          <w:rFonts w:ascii="Arial" w:hAnsi="Arial" w:cs="Arial"/>
          <w:color w:val="000000"/>
          <w:sz w:val="26"/>
          <w:szCs w:val="26"/>
        </w:rPr>
        <w:t>&gt;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 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>послідовність_рядків</w:t>
      </w:r>
    </w:p>
    <w:p w:rsidR="00932F25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ENDM</w:t>
      </w:r>
    </w:p>
    <w:p w:rsidR="00932F25" w:rsidRPr="00932F25" w:rsidRDefault="00932F25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</w:rPr>
        <w:tab/>
      </w:r>
      <w:r w:rsidRPr="00932F25">
        <w:rPr>
          <w:color w:val="000000"/>
          <w:sz w:val="26"/>
          <w:szCs w:val="26"/>
          <w:lang w:val="uk-UA"/>
        </w:rPr>
        <w:t xml:space="preserve">Директива </w:t>
      </w:r>
      <w:r w:rsidRPr="00932F25">
        <w:rPr>
          <w:color w:val="000000"/>
          <w:sz w:val="26"/>
          <w:szCs w:val="26"/>
          <w:lang w:val="en-US"/>
        </w:rPr>
        <w:t>IRP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 xml:space="preserve">повторює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послідовність_рядків</w:t>
      </w:r>
      <w:r w:rsidRPr="00932F25">
        <w:rPr>
          <w:color w:val="000000"/>
          <w:sz w:val="26"/>
          <w:szCs w:val="26"/>
          <w:lang w:val="uk-UA"/>
        </w:rPr>
        <w:t xml:space="preserve"> </w:t>
      </w:r>
      <w:r w:rsidRPr="00932F25">
        <w:rPr>
          <w:color w:val="000000"/>
          <w:sz w:val="26"/>
          <w:szCs w:val="26"/>
          <w:lang w:val="en-US"/>
        </w:rPr>
        <w:t>n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>разів, замінюючи формальний_аргумент рядком символів з другого операнд</w:t>
      </w:r>
      <w:r w:rsidR="00932F25">
        <w:rPr>
          <w:color w:val="000000"/>
          <w:sz w:val="26"/>
          <w:szCs w:val="26"/>
          <w:lang w:val="uk-UA"/>
        </w:rPr>
        <w:t>у</w:t>
      </w:r>
      <w:r w:rsidRPr="00932F25">
        <w:rPr>
          <w:color w:val="000000"/>
          <w:sz w:val="26"/>
          <w:szCs w:val="26"/>
          <w:lang w:val="uk-UA"/>
        </w:rPr>
        <w:t>.</w:t>
      </w:r>
    </w:p>
    <w:p w:rsidR="00787139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 xml:space="preserve">Синтаксис директиви </w:t>
      </w:r>
      <w:r w:rsidRPr="00932F25">
        <w:rPr>
          <w:color w:val="000000"/>
          <w:sz w:val="26"/>
          <w:szCs w:val="26"/>
          <w:lang w:val="en-US"/>
        </w:rPr>
        <w:t>IRPC</w:t>
      </w:r>
      <w:r w:rsidRPr="00932F25">
        <w:rPr>
          <w:color w:val="000000"/>
          <w:sz w:val="26"/>
          <w:szCs w:val="26"/>
        </w:rPr>
        <w:t>:</w:t>
      </w:r>
    </w:p>
    <w:p w:rsidR="00932F25" w:rsidRPr="00932F25" w:rsidRDefault="00932F25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IRPC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формальний_аргумент, 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&lt;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рядок_символів </w:t>
      </w:r>
      <w:r w:rsidRPr="00932F25">
        <w:rPr>
          <w:rFonts w:ascii="Arial" w:hAnsi="Arial" w:cs="Arial"/>
          <w:color w:val="000000"/>
          <w:sz w:val="26"/>
          <w:szCs w:val="26"/>
        </w:rPr>
        <w:t>&gt;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послідовність_рядків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ENDM</w:t>
      </w:r>
    </w:p>
    <w:p w:rsidR="00932F25" w:rsidRPr="00932F25" w:rsidRDefault="00932F25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 xml:space="preserve">Дія даної директиви схожа до </w:t>
      </w:r>
      <w:r w:rsidRPr="00932F25">
        <w:rPr>
          <w:color w:val="000000"/>
          <w:sz w:val="26"/>
          <w:szCs w:val="26"/>
          <w:lang w:val="en-US"/>
        </w:rPr>
        <w:t>IRP</w:t>
      </w:r>
      <w:r w:rsidRPr="00932F25">
        <w:rPr>
          <w:color w:val="000000"/>
          <w:sz w:val="26"/>
          <w:szCs w:val="26"/>
          <w:lang w:val="uk-UA"/>
        </w:rPr>
        <w:t xml:space="preserve">, але вона при кожній черговій ітерації замінює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формальний_аргумент</w:t>
      </w:r>
      <w:r w:rsidRPr="00932F25">
        <w:rPr>
          <w:color w:val="000000"/>
          <w:sz w:val="26"/>
          <w:szCs w:val="26"/>
          <w:lang w:val="uk-UA"/>
        </w:rPr>
        <w:t xml:space="preserve">  черговим символом із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рядок_символів</w:t>
      </w:r>
      <w:r w:rsidRPr="00932F25">
        <w:rPr>
          <w:color w:val="000000"/>
          <w:sz w:val="26"/>
          <w:szCs w:val="26"/>
          <w:lang w:val="uk-UA"/>
        </w:rPr>
        <w:t xml:space="preserve">. Кількість повторень послідовності рядків визначається кількістю символів </w:t>
      </w:r>
      <w:r w:rsidR="007B174D">
        <w:rPr>
          <w:color w:val="000000"/>
          <w:sz w:val="26"/>
          <w:szCs w:val="26"/>
          <w:lang w:val="uk-UA"/>
        </w:rPr>
        <w:t>в</w:t>
      </w:r>
      <w:r w:rsidRPr="00932F25">
        <w:rPr>
          <w:color w:val="000000"/>
          <w:sz w:val="26"/>
          <w:szCs w:val="26"/>
          <w:lang w:val="uk-UA"/>
        </w:rPr>
        <w:t xml:space="preserve">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рядок_символів</w:t>
      </w:r>
      <w:r w:rsidRPr="00932F25">
        <w:rPr>
          <w:color w:val="000000"/>
          <w:sz w:val="26"/>
          <w:szCs w:val="26"/>
          <w:lang w:val="uk-UA"/>
        </w:rPr>
        <w:t>.</w:t>
      </w: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  <w:lang w:val="uk-UA"/>
        </w:rPr>
      </w:pPr>
      <w:r w:rsidRPr="00932F25">
        <w:rPr>
          <w:bCs/>
          <w:color w:val="000000"/>
          <w:sz w:val="28"/>
          <w:szCs w:val="28"/>
          <w:lang w:val="uk-UA"/>
        </w:rPr>
        <w:t xml:space="preserve">1.2.3.Директиви умовної компіляції </w:t>
      </w:r>
      <w:r w:rsidRPr="00932F25">
        <w:rPr>
          <w:bCs/>
          <w:color w:val="000000"/>
          <w:sz w:val="28"/>
          <w:szCs w:val="28"/>
          <w:lang w:val="en-US"/>
        </w:rPr>
        <w:t>IF</w:t>
      </w:r>
      <w:r w:rsidRPr="00932F25">
        <w:rPr>
          <w:bCs/>
          <w:color w:val="000000"/>
          <w:sz w:val="28"/>
          <w:szCs w:val="28"/>
        </w:rPr>
        <w:t xml:space="preserve">, </w:t>
      </w:r>
      <w:r w:rsidRPr="00932F25">
        <w:rPr>
          <w:bCs/>
          <w:color w:val="000000"/>
          <w:sz w:val="28"/>
          <w:szCs w:val="28"/>
          <w:lang w:val="en-US"/>
        </w:rPr>
        <w:t>IFE</w:t>
      </w:r>
      <w:r w:rsidRPr="00932F25">
        <w:rPr>
          <w:bCs/>
          <w:color w:val="000000"/>
          <w:sz w:val="28"/>
          <w:szCs w:val="28"/>
        </w:rPr>
        <w:t xml:space="preserve"> </w:t>
      </w:r>
    </w:p>
    <w:p w:rsidR="00932F25" w:rsidRPr="00932F25" w:rsidRDefault="00932F25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14"/>
          <w:szCs w:val="14"/>
          <w:lang w:val="uk-UA"/>
        </w:rPr>
      </w:pPr>
    </w:p>
    <w:p w:rsidR="00787139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Синтаксис  цих директив:</w:t>
      </w:r>
    </w:p>
    <w:p w:rsidR="00932F25" w:rsidRPr="00BE7C1E" w:rsidRDefault="00932F25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IF</w:t>
      </w:r>
      <w:r w:rsidRPr="00932F25">
        <w:rPr>
          <w:rFonts w:ascii="Arial" w:hAnsi="Arial" w:cs="Arial"/>
          <w:color w:val="000000"/>
          <w:sz w:val="26"/>
          <w:szCs w:val="26"/>
        </w:rPr>
        <w:t>(</w:t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) 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>логічний_вираз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br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фрагмент_програми_1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ELSE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ENDIF</w:t>
      </w:r>
    </w:p>
    <w:p w:rsidR="00787139" w:rsidRPr="00BE7C1E" w:rsidRDefault="00787139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 xml:space="preserve">Якщо директиві </w:t>
      </w:r>
      <w:r w:rsidRPr="00932F25">
        <w:rPr>
          <w:color w:val="000000"/>
          <w:sz w:val="26"/>
          <w:szCs w:val="26"/>
          <w:lang w:val="en-US"/>
        </w:rPr>
        <w:t>IF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>логічний вираз істинний, то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. Якщо 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 xml:space="preserve">логічний вираз хибний, то при наявності директиви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>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код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</w:t>
      </w:r>
      <w:r w:rsidRPr="00932F25">
        <w:rPr>
          <w:color w:val="000000"/>
          <w:sz w:val="26"/>
          <w:szCs w:val="26"/>
          <w:lang w:val="uk-UA"/>
        </w:rPr>
        <w:t>. Хибним логічний вираз буде, якщо його значення дорівнює нулю, а істинним – при будь-якому значенні, відмінному від нуля.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 xml:space="preserve">Директива </w:t>
      </w:r>
      <w:r w:rsidRPr="00932F25">
        <w:rPr>
          <w:color w:val="000000"/>
          <w:sz w:val="26"/>
          <w:szCs w:val="26"/>
          <w:lang w:val="en-US"/>
        </w:rPr>
        <w:t>IFE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>також аналізує значення логічного виразу, але для включення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 потрібно, щоб логічний_вираз мав хибне значення.    </w:t>
      </w:r>
    </w:p>
    <w:p w:rsidR="00787139" w:rsidRPr="00BE7C1E" w:rsidRDefault="00787139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932F25">
        <w:rPr>
          <w:b/>
          <w:bCs/>
          <w:color w:val="000000"/>
          <w:sz w:val="26"/>
          <w:szCs w:val="26"/>
          <w:lang w:val="uk-UA"/>
        </w:rPr>
        <w:t>Приклад 3.</w:t>
      </w:r>
      <w:r w:rsidRPr="00932F25">
        <w:rPr>
          <w:color w:val="000000"/>
          <w:sz w:val="26"/>
          <w:szCs w:val="26"/>
          <w:lang w:val="uk-UA"/>
        </w:rPr>
        <w:t xml:space="preserve"> Використання умовних директив </w:t>
      </w:r>
      <w:r w:rsidRPr="00932F25">
        <w:rPr>
          <w:color w:val="000000"/>
          <w:sz w:val="26"/>
          <w:szCs w:val="26"/>
          <w:lang w:val="en-US"/>
        </w:rPr>
        <w:t>IF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>та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en-US"/>
        </w:rPr>
        <w:t>IFE</w:t>
      </w:r>
    </w:p>
    <w:p w:rsidR="00BE7C1E" w:rsidRPr="00BE7C1E" w:rsidRDefault="00BE7C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masm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model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small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stack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256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def_tab_50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macro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if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 GE 50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GOTO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exit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endif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if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 LT 10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:exit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EXITM</w:t>
      </w:r>
    </w:p>
    <w:p w:rsidR="00787139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endif</w:t>
      </w:r>
    </w:p>
    <w:p w:rsidR="00BE7C1E" w:rsidRPr="00932F25" w:rsidRDefault="00BE7C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lastRenderedPageBreak/>
        <w:t>rept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len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db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0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endm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.data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def_tab_50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15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def_tab_50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5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.code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main: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ax,@data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ds,ax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exit: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mov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ax,4c00h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int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21h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>end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main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787139" w:rsidRDefault="0078713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lang w:val="uk-UA"/>
        </w:rPr>
      </w:pPr>
      <w:r w:rsidRPr="00932F25">
        <w:rPr>
          <w:b/>
          <w:bCs/>
          <w:color w:val="000000"/>
          <w:sz w:val="26"/>
          <w:szCs w:val="26"/>
          <w:lang w:val="uk-UA"/>
        </w:rPr>
        <w:t xml:space="preserve">1.2.4.Директиви умовної компіляції </w:t>
      </w:r>
      <w:r w:rsidRPr="00932F25">
        <w:rPr>
          <w:b/>
          <w:bCs/>
          <w:color w:val="000000"/>
          <w:sz w:val="26"/>
          <w:szCs w:val="26"/>
          <w:lang w:val="en-US"/>
        </w:rPr>
        <w:t>IFDEF</w:t>
      </w:r>
      <w:r w:rsidRPr="00932F25">
        <w:rPr>
          <w:b/>
          <w:bCs/>
          <w:color w:val="000000"/>
          <w:sz w:val="26"/>
          <w:szCs w:val="26"/>
          <w:lang w:val="uk-UA"/>
        </w:rPr>
        <w:t xml:space="preserve">, </w:t>
      </w:r>
      <w:r w:rsidRPr="00932F25">
        <w:rPr>
          <w:b/>
          <w:bCs/>
          <w:color w:val="000000"/>
          <w:sz w:val="26"/>
          <w:szCs w:val="26"/>
          <w:lang w:val="en-US"/>
        </w:rPr>
        <w:t>IFNDEF</w:t>
      </w:r>
      <w:r w:rsidRPr="00932F25"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932F25" w:rsidRPr="00932F25" w:rsidRDefault="00932F25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lang w:val="uk-UA"/>
        </w:rPr>
      </w:pPr>
    </w:p>
    <w:p w:rsidR="00787139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Синтаксис цих директив:</w:t>
      </w:r>
    </w:p>
    <w:p w:rsidR="00932F25" w:rsidRPr="00932F25" w:rsidRDefault="00932F2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IF</w:t>
      </w:r>
      <w:r w:rsidRPr="00932F25">
        <w:rPr>
          <w:rFonts w:ascii="Arial" w:hAnsi="Arial" w:cs="Arial"/>
          <w:color w:val="000000"/>
          <w:sz w:val="26"/>
          <w:szCs w:val="26"/>
        </w:rPr>
        <w:t>(</w:t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N</w:t>
      </w:r>
      <w:r w:rsidRPr="00932F25">
        <w:rPr>
          <w:rFonts w:ascii="Arial" w:hAnsi="Arial" w:cs="Arial"/>
          <w:color w:val="000000"/>
          <w:sz w:val="26"/>
          <w:szCs w:val="26"/>
        </w:rPr>
        <w:t>)</w:t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DEF</w:t>
      </w:r>
      <w:r w:rsidRPr="00932F25">
        <w:rPr>
          <w:rFonts w:ascii="Arial" w:hAnsi="Arial" w:cs="Arial"/>
          <w:color w:val="000000"/>
          <w:sz w:val="26"/>
          <w:szCs w:val="26"/>
        </w:rPr>
        <w:t xml:space="preserve"> 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>символічне_ім</w:t>
      </w:r>
      <w:r w:rsidR="00932F25" w:rsidRPr="00932F25">
        <w:rPr>
          <w:rFonts w:ascii="Arial" w:hAnsi="Arial" w:cs="Arial"/>
          <w:color w:val="000000"/>
          <w:sz w:val="26"/>
          <w:szCs w:val="26"/>
          <w:lang w:val="uk-UA"/>
        </w:rPr>
        <w:t>’</w:t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>я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  <w:t>фрагмент_програми_1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ELSE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932F25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932F25">
        <w:rPr>
          <w:rFonts w:ascii="Arial" w:hAnsi="Arial" w:cs="Arial"/>
          <w:color w:val="000000"/>
          <w:sz w:val="26"/>
          <w:szCs w:val="26"/>
          <w:lang w:val="en-US"/>
        </w:rPr>
        <w:t>ENDIF</w:t>
      </w:r>
    </w:p>
    <w:p w:rsidR="00932F25" w:rsidRPr="00BE7C1E" w:rsidRDefault="00932F25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2F25">
        <w:rPr>
          <w:color w:val="000000"/>
          <w:sz w:val="26"/>
          <w:szCs w:val="26"/>
        </w:rPr>
        <w:tab/>
      </w:r>
      <w:r w:rsidRPr="00932F25">
        <w:rPr>
          <w:color w:val="000000"/>
          <w:sz w:val="26"/>
          <w:szCs w:val="26"/>
          <w:lang w:val="uk-UA"/>
        </w:rPr>
        <w:t xml:space="preserve">Директива </w:t>
      </w:r>
      <w:r w:rsidRPr="00932F25">
        <w:rPr>
          <w:color w:val="000000"/>
          <w:sz w:val="26"/>
          <w:szCs w:val="26"/>
          <w:lang w:val="en-US"/>
        </w:rPr>
        <w:t>IFDEF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>перевіряє, описане чи ні символічне_ім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>я і якщо це так, то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. В протилежному випадку при наявності директиви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</w:rPr>
        <w:t xml:space="preserve"> в об</w:t>
      </w:r>
      <w:r w:rsidR="00932F25" w:rsidRPr="00932F25">
        <w:rPr>
          <w:color w:val="000000"/>
          <w:sz w:val="26"/>
          <w:szCs w:val="26"/>
        </w:rPr>
        <w:t>’</w:t>
      </w:r>
      <w:r w:rsidRPr="00932F25">
        <w:rPr>
          <w:color w:val="000000"/>
          <w:sz w:val="26"/>
          <w:szCs w:val="26"/>
        </w:rPr>
        <w:t xml:space="preserve">єктний код поміщується </w:t>
      </w:r>
      <w:r w:rsidRPr="007B174D">
        <w:rPr>
          <w:rFonts w:ascii="Arial" w:hAnsi="Arial" w:cs="Arial"/>
          <w:color w:val="000000"/>
          <w:sz w:val="26"/>
          <w:szCs w:val="26"/>
        </w:rPr>
        <w:t>фрагмент_програми_2.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 xml:space="preserve">Дія директиви </w:t>
      </w:r>
      <w:r w:rsidRPr="00932F25">
        <w:rPr>
          <w:color w:val="000000"/>
          <w:sz w:val="26"/>
          <w:szCs w:val="26"/>
          <w:lang w:val="en-US"/>
        </w:rPr>
        <w:t>IFNDEF</w:t>
      </w:r>
      <w:r w:rsidRPr="00932F25">
        <w:rPr>
          <w:color w:val="000000"/>
          <w:sz w:val="26"/>
          <w:szCs w:val="26"/>
          <w:lang w:val="uk-UA"/>
        </w:rPr>
        <w:t xml:space="preserve"> зворотня </w:t>
      </w:r>
      <w:r w:rsidRPr="00932F25">
        <w:rPr>
          <w:color w:val="000000"/>
          <w:sz w:val="26"/>
          <w:szCs w:val="26"/>
          <w:lang w:val="en-US"/>
        </w:rPr>
        <w:t>IFDEF</w:t>
      </w:r>
      <w:r w:rsidRPr="00932F25">
        <w:rPr>
          <w:color w:val="000000"/>
          <w:sz w:val="26"/>
          <w:szCs w:val="26"/>
          <w:lang w:val="uk-UA"/>
        </w:rPr>
        <w:t>. Якщо символічне_ім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я в програмі відсутнє, то транслюється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; якщо воно присутнє, то при наявності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 xml:space="preserve"> транслюється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</w:p>
    <w:p w:rsidR="00787139" w:rsidRPr="00BE7C1E" w:rsidRDefault="00787139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  <w:lang w:val="uk-UA"/>
        </w:rPr>
      </w:pPr>
      <w:r w:rsidRPr="00BE7C1E">
        <w:rPr>
          <w:bCs/>
          <w:color w:val="000000"/>
          <w:sz w:val="28"/>
          <w:szCs w:val="28"/>
          <w:lang w:val="uk-UA"/>
        </w:rPr>
        <w:t xml:space="preserve">1.2.5.Директиви умовної компіляції </w:t>
      </w:r>
      <w:r w:rsidRPr="00BE7C1E">
        <w:rPr>
          <w:bCs/>
          <w:color w:val="000000"/>
          <w:sz w:val="28"/>
          <w:szCs w:val="28"/>
          <w:lang w:val="en-US"/>
        </w:rPr>
        <w:t>IFB</w:t>
      </w:r>
      <w:r w:rsidRPr="00BE7C1E">
        <w:rPr>
          <w:bCs/>
          <w:color w:val="000000"/>
          <w:sz w:val="28"/>
          <w:szCs w:val="28"/>
          <w:lang w:val="uk-UA"/>
        </w:rPr>
        <w:t xml:space="preserve">, </w:t>
      </w:r>
      <w:r w:rsidRPr="00BE7C1E">
        <w:rPr>
          <w:bCs/>
          <w:color w:val="000000"/>
          <w:sz w:val="28"/>
          <w:szCs w:val="28"/>
          <w:lang w:val="en-US"/>
        </w:rPr>
        <w:t>IFNB</w:t>
      </w:r>
    </w:p>
    <w:p w:rsidR="00BE7C1E" w:rsidRPr="00BE7C1E" w:rsidRDefault="00BE7C1E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14"/>
          <w:szCs w:val="14"/>
          <w:lang w:val="uk-UA"/>
        </w:rPr>
      </w:pPr>
    </w:p>
    <w:p w:rsidR="00787139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Синтаксис цих директив:</w:t>
      </w:r>
    </w:p>
    <w:p w:rsidR="00BE7C1E" w:rsidRPr="00BE7C1E" w:rsidRDefault="00BE7C1E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BE7C1E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IF</w:t>
      </w:r>
      <w:r w:rsidRPr="00BE7C1E">
        <w:rPr>
          <w:rFonts w:ascii="Arial" w:hAnsi="Arial" w:cs="Arial"/>
          <w:color w:val="000000"/>
          <w:sz w:val="26"/>
          <w:szCs w:val="26"/>
        </w:rPr>
        <w:t>(</w:t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N</w:t>
      </w:r>
      <w:r w:rsidRPr="00BE7C1E">
        <w:rPr>
          <w:rFonts w:ascii="Arial" w:hAnsi="Arial" w:cs="Arial"/>
          <w:color w:val="000000"/>
          <w:sz w:val="26"/>
          <w:szCs w:val="26"/>
        </w:rPr>
        <w:t>)</w:t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B</w:t>
      </w:r>
      <w:r w:rsidRPr="00BE7C1E">
        <w:rPr>
          <w:rFonts w:ascii="Arial" w:hAnsi="Arial" w:cs="Arial"/>
          <w:color w:val="000000"/>
          <w:sz w:val="26"/>
          <w:szCs w:val="26"/>
        </w:rPr>
        <w:t xml:space="preserve"> </w:t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 xml:space="preserve">   аргумент</w:t>
      </w:r>
    </w:p>
    <w:p w:rsidR="00787139" w:rsidRPr="00BE7C1E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  <w:t xml:space="preserve"> фрагмент_програми_1</w:t>
      </w:r>
    </w:p>
    <w:p w:rsidR="00787139" w:rsidRPr="00BE7C1E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ELSE</w:t>
      </w:r>
    </w:p>
    <w:p w:rsidR="00787139" w:rsidRPr="00BE7C1E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</w:rPr>
        <w:tab/>
      </w:r>
      <w:r w:rsidRPr="00BE7C1E">
        <w:rPr>
          <w:rFonts w:ascii="Arial" w:hAnsi="Arial" w:cs="Arial"/>
          <w:color w:val="000000"/>
          <w:sz w:val="26"/>
          <w:szCs w:val="26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</w:t>
      </w:r>
    </w:p>
    <w:p w:rsidR="00787139" w:rsidRPr="00BE7C1E" w:rsidRDefault="0078713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ENDIF</w:t>
      </w:r>
    </w:p>
    <w:p w:rsidR="00BE7C1E" w:rsidRPr="00BE7C1E" w:rsidRDefault="00BE7C1E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uk-UA"/>
        </w:rPr>
      </w:pP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</w:rPr>
        <w:tab/>
      </w:r>
      <w:r w:rsidRPr="00932F25">
        <w:rPr>
          <w:color w:val="000000"/>
          <w:sz w:val="26"/>
          <w:szCs w:val="26"/>
          <w:lang w:val="uk-UA"/>
        </w:rPr>
        <w:t xml:space="preserve">Директива </w:t>
      </w:r>
      <w:r w:rsidRPr="00932F25">
        <w:rPr>
          <w:color w:val="000000"/>
          <w:sz w:val="26"/>
          <w:szCs w:val="26"/>
          <w:lang w:val="en-US"/>
        </w:rPr>
        <w:t>IFB</w:t>
      </w:r>
      <w:r w:rsidRPr="00932F25">
        <w:rPr>
          <w:color w:val="000000"/>
          <w:sz w:val="26"/>
          <w:szCs w:val="26"/>
        </w:rPr>
        <w:t xml:space="preserve"> </w:t>
      </w:r>
      <w:r w:rsidR="00BE7C1E">
        <w:rPr>
          <w:color w:val="000000"/>
          <w:sz w:val="26"/>
          <w:szCs w:val="26"/>
          <w:lang w:val="uk-UA"/>
        </w:rPr>
        <w:t>перевіряє рівність аргументу</w:t>
      </w:r>
      <w:r w:rsidRPr="00932F25">
        <w:rPr>
          <w:color w:val="000000"/>
          <w:sz w:val="26"/>
          <w:szCs w:val="26"/>
          <w:lang w:val="uk-UA"/>
        </w:rPr>
        <w:t xml:space="preserve"> пробілу. Аргументом може бути ім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>я або число. Якщо його значення дорівнює пробілу (фактичний аргумент при виклику макрокоманди не був заданий), то поміщується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. В протилежному випадку, при наявності директиви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  <w:lang w:val="uk-UA"/>
        </w:rPr>
        <w:t>,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 xml:space="preserve">Дія директиви </w:t>
      </w:r>
      <w:r w:rsidRPr="00932F25">
        <w:rPr>
          <w:color w:val="000000"/>
          <w:sz w:val="26"/>
          <w:szCs w:val="26"/>
          <w:lang w:val="en-US"/>
        </w:rPr>
        <w:t>IFNB</w:t>
      </w:r>
      <w:r w:rsidRPr="00932F25">
        <w:rPr>
          <w:color w:val="000000"/>
          <w:sz w:val="26"/>
          <w:szCs w:val="26"/>
        </w:rPr>
        <w:t xml:space="preserve"> </w:t>
      </w:r>
      <w:r w:rsidRPr="00932F25">
        <w:rPr>
          <w:color w:val="000000"/>
          <w:sz w:val="26"/>
          <w:szCs w:val="26"/>
          <w:lang w:val="uk-UA"/>
        </w:rPr>
        <w:t xml:space="preserve">зворотня </w:t>
      </w:r>
      <w:r w:rsidRPr="00932F25">
        <w:rPr>
          <w:color w:val="000000"/>
          <w:sz w:val="26"/>
          <w:szCs w:val="26"/>
          <w:lang w:val="en-US"/>
        </w:rPr>
        <w:t>IFB</w:t>
      </w:r>
      <w:r w:rsidRPr="00932F25">
        <w:rPr>
          <w:color w:val="000000"/>
          <w:sz w:val="26"/>
          <w:szCs w:val="26"/>
        </w:rPr>
        <w:t>.</w:t>
      </w:r>
      <w:r w:rsidRPr="00932F25">
        <w:rPr>
          <w:color w:val="000000"/>
          <w:sz w:val="26"/>
          <w:szCs w:val="26"/>
          <w:lang w:val="uk-UA"/>
        </w:rPr>
        <w:t xml:space="preserve"> Якщо </w:t>
      </w:r>
      <w:r w:rsidRPr="00932F25">
        <w:rPr>
          <w:color w:val="000000"/>
          <w:sz w:val="26"/>
          <w:szCs w:val="26"/>
        </w:rPr>
        <w:t xml:space="preserve"> значення аргумента в прогр</w:t>
      </w:r>
      <w:r w:rsidRPr="00932F25">
        <w:rPr>
          <w:color w:val="000000"/>
          <w:sz w:val="26"/>
          <w:szCs w:val="26"/>
          <w:lang w:val="uk-UA"/>
        </w:rPr>
        <w:t>а</w:t>
      </w:r>
      <w:r w:rsidRPr="00932F25">
        <w:rPr>
          <w:color w:val="000000"/>
          <w:sz w:val="26"/>
          <w:szCs w:val="26"/>
        </w:rPr>
        <w:t>мі не  дор</w:t>
      </w:r>
      <w:r w:rsidRPr="00932F25">
        <w:rPr>
          <w:color w:val="000000"/>
          <w:sz w:val="26"/>
          <w:szCs w:val="26"/>
          <w:lang w:val="uk-UA"/>
        </w:rPr>
        <w:t>і</w:t>
      </w:r>
      <w:r w:rsidRPr="00932F25">
        <w:rPr>
          <w:color w:val="000000"/>
          <w:sz w:val="26"/>
          <w:szCs w:val="26"/>
        </w:rPr>
        <w:t>вню</w:t>
      </w:r>
      <w:r w:rsidRPr="00932F25">
        <w:rPr>
          <w:color w:val="000000"/>
          <w:sz w:val="26"/>
          <w:szCs w:val="26"/>
          <w:lang w:val="uk-UA"/>
        </w:rPr>
        <w:t>є</w:t>
      </w:r>
      <w:r w:rsidRPr="00932F25">
        <w:rPr>
          <w:color w:val="000000"/>
          <w:sz w:val="26"/>
          <w:szCs w:val="26"/>
        </w:rPr>
        <w:t xml:space="preserve"> проб</w:t>
      </w:r>
      <w:r w:rsidRPr="00932F25">
        <w:rPr>
          <w:color w:val="000000"/>
          <w:sz w:val="26"/>
          <w:szCs w:val="26"/>
          <w:lang w:val="uk-UA"/>
        </w:rPr>
        <w:t xml:space="preserve">ілу, то транслюється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.  В протилежному </w:t>
      </w:r>
      <w:r w:rsidRPr="00932F25">
        <w:rPr>
          <w:color w:val="000000"/>
          <w:sz w:val="26"/>
          <w:szCs w:val="26"/>
          <w:lang w:val="uk-UA"/>
        </w:rPr>
        <w:lastRenderedPageBreak/>
        <w:t xml:space="preserve">випадку, при наявності директиви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  <w:lang w:val="uk-UA"/>
        </w:rPr>
        <w:t>,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 xml:space="preserve">  </w:t>
      </w:r>
    </w:p>
    <w:p w:rsidR="00787139" w:rsidRPr="00BE7C1E" w:rsidRDefault="00787139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  <w:lang w:val="uk-UA"/>
        </w:rPr>
      </w:pPr>
      <w:r w:rsidRPr="00BE7C1E">
        <w:rPr>
          <w:bCs/>
          <w:color w:val="000000"/>
          <w:sz w:val="28"/>
          <w:szCs w:val="28"/>
          <w:lang w:val="uk-UA"/>
        </w:rPr>
        <w:t xml:space="preserve">1.2.6.Директиви умовної компіляції </w:t>
      </w:r>
      <w:r w:rsidRPr="00BE7C1E">
        <w:rPr>
          <w:bCs/>
          <w:color w:val="000000"/>
          <w:sz w:val="28"/>
          <w:szCs w:val="28"/>
          <w:lang w:val="en-US"/>
        </w:rPr>
        <w:t>IFIDN</w:t>
      </w:r>
      <w:r w:rsidRPr="00BE7C1E">
        <w:rPr>
          <w:bCs/>
          <w:color w:val="000000"/>
          <w:sz w:val="28"/>
          <w:szCs w:val="28"/>
          <w:lang w:val="uk-UA"/>
        </w:rPr>
        <w:t xml:space="preserve">, </w:t>
      </w:r>
      <w:r w:rsidRPr="00BE7C1E">
        <w:rPr>
          <w:bCs/>
          <w:color w:val="000000"/>
          <w:sz w:val="28"/>
          <w:szCs w:val="28"/>
          <w:lang w:val="en-US"/>
        </w:rPr>
        <w:t>IFIDNI</w:t>
      </w:r>
      <w:r w:rsidRPr="00BE7C1E">
        <w:rPr>
          <w:bCs/>
          <w:color w:val="000000"/>
          <w:sz w:val="28"/>
          <w:szCs w:val="28"/>
          <w:lang w:val="uk-UA"/>
        </w:rPr>
        <w:t xml:space="preserve">, </w:t>
      </w:r>
      <w:r w:rsidRPr="00BE7C1E">
        <w:rPr>
          <w:bCs/>
          <w:color w:val="000000"/>
          <w:sz w:val="28"/>
          <w:szCs w:val="28"/>
          <w:lang w:val="en-US"/>
        </w:rPr>
        <w:t>IFDIF</w:t>
      </w:r>
      <w:r w:rsidRPr="00BE7C1E">
        <w:rPr>
          <w:bCs/>
          <w:color w:val="000000"/>
          <w:sz w:val="28"/>
          <w:szCs w:val="28"/>
          <w:lang w:val="uk-UA"/>
        </w:rPr>
        <w:t xml:space="preserve">, </w:t>
      </w:r>
      <w:r w:rsidRPr="00BE7C1E">
        <w:rPr>
          <w:bCs/>
          <w:color w:val="000000"/>
          <w:sz w:val="28"/>
          <w:szCs w:val="28"/>
          <w:lang w:val="en-US"/>
        </w:rPr>
        <w:t>IFDIF</w:t>
      </w:r>
    </w:p>
    <w:p w:rsidR="00BE7C1E" w:rsidRPr="00BE7C1E" w:rsidRDefault="00BE7C1E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lang w:val="uk-UA"/>
        </w:rPr>
      </w:pPr>
    </w:p>
    <w:p w:rsidR="00787139" w:rsidRDefault="00787139">
      <w:p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>Синтаксис  цих директив:</w:t>
      </w:r>
    </w:p>
    <w:p w:rsidR="00BE7C1E" w:rsidRPr="00932F25" w:rsidRDefault="00BE7C1E">
      <w:pPr>
        <w:rPr>
          <w:color w:val="000000"/>
          <w:sz w:val="26"/>
          <w:szCs w:val="26"/>
          <w:lang w:val="uk-UA"/>
        </w:rPr>
      </w:pP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IFIDN</w:t>
      </w:r>
      <w:r w:rsidRPr="00BE7C1E">
        <w:rPr>
          <w:rFonts w:ascii="Arial" w:hAnsi="Arial" w:cs="Arial"/>
          <w:color w:val="000000"/>
          <w:sz w:val="26"/>
          <w:szCs w:val="26"/>
        </w:rPr>
        <w:t>(</w:t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I</w:t>
      </w:r>
      <w:r w:rsidRPr="00BE7C1E">
        <w:rPr>
          <w:rFonts w:ascii="Arial" w:hAnsi="Arial" w:cs="Arial"/>
          <w:color w:val="000000"/>
          <w:sz w:val="26"/>
          <w:szCs w:val="26"/>
        </w:rPr>
        <w:t xml:space="preserve">)  </w:t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>аргумент_1, аргумент_2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  <w:t>фрагмент_програми_1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ELSE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</w:rPr>
        <w:tab/>
      </w:r>
      <w:r w:rsidRPr="00BE7C1E">
        <w:rPr>
          <w:rFonts w:ascii="Arial" w:hAnsi="Arial" w:cs="Arial"/>
          <w:color w:val="000000"/>
          <w:sz w:val="26"/>
          <w:szCs w:val="26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ENDIF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 xml:space="preserve">  </w:t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IFDIF</w:t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>(</w:t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I</w:t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>)  аргумент_1, аргумент_2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  <w:t>фрагмент_програми_1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ELSE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</w:rPr>
        <w:tab/>
      </w:r>
      <w:r w:rsidRPr="00BE7C1E">
        <w:rPr>
          <w:rFonts w:ascii="Arial" w:hAnsi="Arial" w:cs="Arial"/>
          <w:color w:val="000000"/>
          <w:sz w:val="26"/>
          <w:szCs w:val="26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</w:t>
      </w:r>
    </w:p>
    <w:p w:rsidR="00787139" w:rsidRPr="00BE7C1E" w:rsidRDefault="00787139">
      <w:pPr>
        <w:rPr>
          <w:rFonts w:ascii="Arial" w:hAnsi="Arial" w:cs="Arial"/>
          <w:color w:val="000000"/>
          <w:sz w:val="26"/>
          <w:szCs w:val="26"/>
          <w:lang w:val="uk-UA"/>
        </w:rPr>
      </w:pPr>
      <w:r w:rsidRPr="00BE7C1E">
        <w:rPr>
          <w:rFonts w:ascii="Arial" w:hAnsi="Arial" w:cs="Arial"/>
          <w:color w:val="000000"/>
          <w:sz w:val="26"/>
          <w:szCs w:val="26"/>
          <w:lang w:val="uk-UA"/>
        </w:rPr>
        <w:tab/>
      </w:r>
      <w:r w:rsidRPr="00BE7C1E">
        <w:rPr>
          <w:rFonts w:ascii="Arial" w:hAnsi="Arial" w:cs="Arial"/>
          <w:color w:val="000000"/>
          <w:sz w:val="26"/>
          <w:szCs w:val="26"/>
          <w:lang w:val="en-US"/>
        </w:rPr>
        <w:t>ENDIF</w:t>
      </w:r>
    </w:p>
    <w:p w:rsidR="00BE7C1E" w:rsidRPr="00BE7C1E" w:rsidRDefault="00BE7C1E">
      <w:pPr>
        <w:rPr>
          <w:color w:val="000000"/>
          <w:sz w:val="26"/>
          <w:szCs w:val="26"/>
          <w:lang w:val="uk-UA"/>
        </w:rPr>
      </w:pPr>
    </w:p>
    <w:p w:rsidR="00787139" w:rsidRPr="00932F25" w:rsidRDefault="00787139">
      <w:pPr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</w:rPr>
        <w:tab/>
      </w:r>
      <w:r w:rsidRPr="00932F25">
        <w:rPr>
          <w:color w:val="000000"/>
          <w:sz w:val="26"/>
          <w:szCs w:val="26"/>
          <w:lang w:val="uk-UA"/>
        </w:rPr>
        <w:t xml:space="preserve">В цих директивах перевіряються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аргумент_1</w:t>
      </w:r>
      <w:r w:rsidRPr="00932F25">
        <w:rPr>
          <w:color w:val="000000"/>
          <w:sz w:val="26"/>
          <w:szCs w:val="26"/>
          <w:lang w:val="uk-UA"/>
        </w:rPr>
        <w:t xml:space="preserve"> і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аргумент_2</w:t>
      </w:r>
      <w:r w:rsidRPr="00932F25">
        <w:rPr>
          <w:color w:val="000000"/>
          <w:sz w:val="26"/>
          <w:szCs w:val="26"/>
          <w:lang w:val="uk-UA"/>
        </w:rPr>
        <w:t xml:space="preserve"> як рядки символів.  Директиви </w:t>
      </w:r>
      <w:r w:rsidRPr="00932F25">
        <w:rPr>
          <w:color w:val="000000"/>
          <w:sz w:val="26"/>
          <w:szCs w:val="26"/>
          <w:lang w:val="en-US"/>
        </w:rPr>
        <w:t>IFDNI</w:t>
      </w:r>
      <w:r w:rsidRPr="00932F25">
        <w:rPr>
          <w:color w:val="000000"/>
          <w:sz w:val="26"/>
          <w:szCs w:val="26"/>
          <w:lang w:val="uk-UA"/>
        </w:rPr>
        <w:t xml:space="preserve">  та </w:t>
      </w:r>
      <w:r w:rsidRPr="00932F25">
        <w:rPr>
          <w:color w:val="000000"/>
          <w:sz w:val="26"/>
          <w:szCs w:val="26"/>
          <w:lang w:val="en-US"/>
        </w:rPr>
        <w:t>IFDIFI</w:t>
      </w:r>
      <w:r w:rsidRPr="00932F25">
        <w:rPr>
          <w:color w:val="000000"/>
          <w:sz w:val="26"/>
          <w:szCs w:val="26"/>
          <w:lang w:val="uk-UA"/>
        </w:rPr>
        <w:t xml:space="preserve">  ігнорують різницю між малими і великими буквами, а директиви </w:t>
      </w:r>
      <w:r w:rsidRPr="00932F25">
        <w:rPr>
          <w:color w:val="000000"/>
          <w:sz w:val="26"/>
          <w:szCs w:val="26"/>
          <w:lang w:val="en-US"/>
        </w:rPr>
        <w:t>IFIDN</w:t>
      </w:r>
      <w:r w:rsidRPr="00932F25">
        <w:rPr>
          <w:color w:val="000000"/>
          <w:sz w:val="26"/>
          <w:szCs w:val="26"/>
          <w:lang w:val="uk-UA"/>
        </w:rPr>
        <w:t xml:space="preserve"> </w:t>
      </w:r>
      <w:r w:rsidRPr="00932F25">
        <w:rPr>
          <w:color w:val="000000"/>
          <w:sz w:val="26"/>
          <w:szCs w:val="26"/>
          <w:lang w:val="en-US"/>
        </w:rPr>
        <w:t>i</w:t>
      </w:r>
      <w:r w:rsidRPr="00932F25">
        <w:rPr>
          <w:color w:val="000000"/>
          <w:sz w:val="26"/>
          <w:szCs w:val="26"/>
          <w:lang w:val="uk-UA"/>
        </w:rPr>
        <w:t xml:space="preserve"> </w:t>
      </w:r>
      <w:r w:rsidRPr="00932F25">
        <w:rPr>
          <w:color w:val="000000"/>
          <w:sz w:val="26"/>
          <w:szCs w:val="26"/>
          <w:lang w:val="en-US"/>
        </w:rPr>
        <w:t>IFDIF</w:t>
      </w:r>
      <w:r w:rsidRPr="00932F25">
        <w:rPr>
          <w:color w:val="000000"/>
          <w:sz w:val="26"/>
          <w:szCs w:val="26"/>
          <w:lang w:val="uk-UA"/>
        </w:rPr>
        <w:t xml:space="preserve"> – враховують.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 xml:space="preserve">Директива </w:t>
      </w:r>
      <w:r w:rsidRPr="00932F25">
        <w:rPr>
          <w:color w:val="000000"/>
          <w:sz w:val="26"/>
          <w:szCs w:val="26"/>
          <w:lang w:val="en-US"/>
        </w:rPr>
        <w:t>IFIDN</w:t>
      </w:r>
      <w:r w:rsidRPr="00932F25">
        <w:rPr>
          <w:color w:val="000000"/>
          <w:sz w:val="26"/>
          <w:szCs w:val="26"/>
        </w:rPr>
        <w:t>(</w:t>
      </w:r>
      <w:r w:rsidRPr="00932F25">
        <w:rPr>
          <w:color w:val="000000"/>
          <w:sz w:val="26"/>
          <w:szCs w:val="26"/>
          <w:lang w:val="en-US"/>
        </w:rPr>
        <w:t>I</w:t>
      </w:r>
      <w:r w:rsidRPr="00932F25">
        <w:rPr>
          <w:color w:val="000000"/>
          <w:sz w:val="26"/>
          <w:szCs w:val="26"/>
        </w:rPr>
        <w:t xml:space="preserve">) </w:t>
      </w:r>
      <w:r w:rsidRPr="00932F25">
        <w:rPr>
          <w:color w:val="000000"/>
          <w:sz w:val="26"/>
          <w:szCs w:val="26"/>
          <w:lang w:val="uk-UA"/>
        </w:rPr>
        <w:t xml:space="preserve"> порівнює символьні значення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аргумент_1</w:t>
      </w:r>
      <w:r w:rsidRPr="00932F25">
        <w:rPr>
          <w:color w:val="000000"/>
          <w:sz w:val="26"/>
          <w:szCs w:val="26"/>
          <w:lang w:val="uk-UA"/>
        </w:rPr>
        <w:t xml:space="preserve"> і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аргумент_2</w:t>
      </w:r>
      <w:r w:rsidRPr="00932F25">
        <w:rPr>
          <w:color w:val="000000"/>
          <w:sz w:val="26"/>
          <w:szCs w:val="26"/>
          <w:lang w:val="uk-UA"/>
        </w:rPr>
        <w:t xml:space="preserve">. Якщо результат порівняння позитивний (рядки співпадають), то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 транслюється і поміщується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код.  В протилежному випадку, при наявності директиви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  <w:lang w:val="uk-UA"/>
        </w:rPr>
        <w:t>,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 xml:space="preserve">Дія директиви </w:t>
      </w:r>
      <w:r w:rsidRPr="00932F25">
        <w:rPr>
          <w:color w:val="000000"/>
          <w:sz w:val="26"/>
          <w:szCs w:val="26"/>
          <w:lang w:val="en-US"/>
        </w:rPr>
        <w:t>IFDIF</w:t>
      </w:r>
      <w:r w:rsidRPr="00932F25">
        <w:rPr>
          <w:color w:val="000000"/>
          <w:sz w:val="26"/>
          <w:szCs w:val="26"/>
          <w:lang w:val="uk-UA"/>
        </w:rPr>
        <w:t>(</w:t>
      </w:r>
      <w:r w:rsidRPr="00932F25">
        <w:rPr>
          <w:color w:val="000000"/>
          <w:sz w:val="26"/>
          <w:szCs w:val="26"/>
          <w:lang w:val="en-US"/>
        </w:rPr>
        <w:t>I</w:t>
      </w:r>
      <w:r w:rsidRPr="00932F25">
        <w:rPr>
          <w:color w:val="000000"/>
          <w:sz w:val="26"/>
          <w:szCs w:val="26"/>
          <w:lang w:val="uk-UA"/>
        </w:rPr>
        <w:t xml:space="preserve">) зворотня </w:t>
      </w:r>
      <w:r w:rsidRPr="00932F25">
        <w:rPr>
          <w:color w:val="000000"/>
          <w:sz w:val="26"/>
          <w:szCs w:val="26"/>
          <w:lang w:val="en-US"/>
        </w:rPr>
        <w:t>IFIDN</w:t>
      </w:r>
      <w:r w:rsidRPr="00932F25">
        <w:rPr>
          <w:color w:val="000000"/>
          <w:sz w:val="26"/>
          <w:szCs w:val="26"/>
          <w:lang w:val="uk-UA"/>
        </w:rPr>
        <w:t>(</w:t>
      </w:r>
      <w:r w:rsidRPr="00932F25">
        <w:rPr>
          <w:color w:val="000000"/>
          <w:sz w:val="26"/>
          <w:szCs w:val="26"/>
          <w:lang w:val="en-US"/>
        </w:rPr>
        <w:t>I</w:t>
      </w:r>
      <w:r w:rsidRPr="00932F25">
        <w:rPr>
          <w:color w:val="000000"/>
          <w:sz w:val="26"/>
          <w:szCs w:val="26"/>
          <w:lang w:val="uk-UA"/>
        </w:rPr>
        <w:t xml:space="preserve">). Якщо результат порівняння негативний (рядки не  співпадають), то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фрагмент_програми_1</w:t>
      </w:r>
      <w:r w:rsidRPr="00932F25">
        <w:rPr>
          <w:color w:val="000000"/>
          <w:sz w:val="26"/>
          <w:szCs w:val="26"/>
          <w:lang w:val="uk-UA"/>
        </w:rPr>
        <w:t xml:space="preserve"> транслюється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код.  В протилежному випадку, при наявності директиви </w:t>
      </w:r>
      <w:r w:rsidRPr="00932F25">
        <w:rPr>
          <w:color w:val="000000"/>
          <w:sz w:val="26"/>
          <w:szCs w:val="26"/>
          <w:lang w:val="en-US"/>
        </w:rPr>
        <w:t>ELSE</w:t>
      </w:r>
      <w:r w:rsidRPr="00932F25">
        <w:rPr>
          <w:color w:val="000000"/>
          <w:sz w:val="26"/>
          <w:szCs w:val="26"/>
          <w:lang w:val="uk-UA"/>
        </w:rPr>
        <w:t>, в об</w:t>
      </w:r>
      <w:r w:rsidR="00932F25" w:rsidRPr="00932F25">
        <w:rPr>
          <w:color w:val="000000"/>
          <w:sz w:val="26"/>
          <w:szCs w:val="26"/>
          <w:lang w:val="uk-UA"/>
        </w:rPr>
        <w:t>’</w:t>
      </w:r>
      <w:r w:rsidRPr="00932F25">
        <w:rPr>
          <w:color w:val="000000"/>
          <w:sz w:val="26"/>
          <w:szCs w:val="26"/>
          <w:lang w:val="uk-UA"/>
        </w:rPr>
        <w:t xml:space="preserve">єктний модуль поміщується </w:t>
      </w:r>
      <w:r w:rsidRPr="007B174D">
        <w:rPr>
          <w:rFonts w:ascii="Arial" w:hAnsi="Arial" w:cs="Arial"/>
          <w:color w:val="000000"/>
          <w:sz w:val="26"/>
          <w:szCs w:val="26"/>
          <w:lang w:val="uk-UA"/>
        </w:rPr>
        <w:t>фрагмент_програми_2.</w:t>
      </w:r>
    </w:p>
    <w:p w:rsidR="00787139" w:rsidRPr="00932F25" w:rsidRDefault="0078713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 w:rsidRPr="00932F25">
        <w:rPr>
          <w:color w:val="000000"/>
          <w:sz w:val="26"/>
          <w:szCs w:val="26"/>
          <w:lang w:val="uk-UA"/>
        </w:rPr>
        <w:tab/>
        <w:t>Ці директиви використовують для перевірки фактичних аргументів макрокоманд.</w:t>
      </w:r>
    </w:p>
    <w:p w:rsidR="00787139" w:rsidRPr="00932F25" w:rsidRDefault="00BE7C1E" w:rsidP="00BE7C1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 xml:space="preserve"> </w:t>
      </w:r>
    </w:p>
    <w:p w:rsidR="00787139" w:rsidRPr="00BE7C1E" w:rsidRDefault="00787139" w:rsidP="00BE7C1E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  <w:color w:val="000000"/>
          <w:sz w:val="32"/>
          <w:szCs w:val="32"/>
          <w:lang w:val="uk-UA"/>
        </w:rPr>
      </w:pPr>
      <w:r w:rsidRPr="00BE7C1E">
        <w:rPr>
          <w:bCs/>
          <w:color w:val="000000"/>
          <w:sz w:val="32"/>
          <w:szCs w:val="32"/>
          <w:lang w:val="uk-UA"/>
        </w:rPr>
        <w:t>Завдання для студентів</w:t>
      </w:r>
    </w:p>
    <w:p w:rsidR="00BE7C1E" w:rsidRPr="00BE7C1E" w:rsidRDefault="00BE7C1E" w:rsidP="00BE7C1E">
      <w:pPr>
        <w:widowControl w:val="0"/>
        <w:autoSpaceDE w:val="0"/>
        <w:autoSpaceDN w:val="0"/>
        <w:adjustRightInd w:val="0"/>
        <w:rPr>
          <w:bCs/>
          <w:color w:val="000000"/>
          <w:sz w:val="14"/>
          <w:szCs w:val="14"/>
          <w:lang w:val="uk-UA"/>
        </w:rPr>
      </w:pPr>
    </w:p>
    <w:p w:rsidR="00787139" w:rsidRPr="00932F25" w:rsidRDefault="007871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  <w:lang w:val="uk-UA"/>
        </w:rPr>
      </w:pPr>
      <w:r w:rsidRPr="00932F25">
        <w:rPr>
          <w:rFonts w:ascii="Times New Roman" w:hAnsi="Times New Roman"/>
          <w:sz w:val="26"/>
          <w:szCs w:val="26"/>
          <w:lang w:val="uk-UA"/>
        </w:rPr>
        <w:t>1.Розробити програму, яка використовує макрос, що реалізує  операції розгалуження і циклу згідно індивідуального завдання.</w:t>
      </w:r>
    </w:p>
    <w:p w:rsidR="00787139" w:rsidRPr="00932F25" w:rsidRDefault="00787139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4296"/>
        <w:gridCol w:w="700"/>
        <w:gridCol w:w="4158"/>
      </w:tblGrid>
      <w:tr w:rsidR="00787139" w:rsidRPr="00932F25">
        <w:tc>
          <w:tcPr>
            <w:tcW w:w="663" w:type="dxa"/>
          </w:tcPr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32F25">
              <w:rPr>
                <w:color w:val="000000"/>
                <w:sz w:val="26"/>
                <w:szCs w:val="26"/>
                <w:lang w:val="uk-UA"/>
              </w:rPr>
              <w:t>Вар.</w:t>
            </w:r>
          </w:p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34" w:type="dxa"/>
          </w:tcPr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32F25">
              <w:rPr>
                <w:color w:val="000000"/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663" w:type="dxa"/>
          </w:tcPr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32F25">
              <w:rPr>
                <w:color w:val="000000"/>
                <w:sz w:val="26"/>
                <w:szCs w:val="26"/>
                <w:lang w:val="uk-UA"/>
              </w:rPr>
              <w:t>Вар.</w:t>
            </w:r>
          </w:p>
        </w:tc>
        <w:tc>
          <w:tcPr>
            <w:tcW w:w="4194" w:type="dxa"/>
          </w:tcPr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787139" w:rsidRPr="00932F25" w:rsidRDefault="0078713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32F25">
              <w:rPr>
                <w:color w:val="000000"/>
                <w:sz w:val="26"/>
                <w:szCs w:val="26"/>
                <w:lang w:val="uk-UA"/>
              </w:rPr>
              <w:t>Завдання</w:t>
            </w: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</w:t>
            </w:r>
          </w:p>
        </w:tc>
        <w:tc>
          <w:tcPr>
            <w:tcW w:w="4334" w:type="dxa"/>
          </w:tcPr>
          <w:p w:rsidR="00787139" w:rsidRPr="00F92B26" w:rsidRDefault="0033063C">
            <w:pPr>
              <w:rPr>
                <w:sz w:val="28"/>
                <w:lang w:val="uk-UA"/>
              </w:rPr>
            </w:pPr>
            <w:r w:rsidRPr="0033063C">
              <w:rPr>
                <w:noProof/>
                <w:sz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80" type="#_x0000_t87" style="position:absolute;margin-left:44.25pt;margin-top:8pt;width:12.6pt;height:44.25pt;z-index:251655168;mso-position-horizontal-relative:text;mso-position-vertical-relative:text"/>
              </w:pict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en-US"/>
              </w:rPr>
              <w:t>x</w:t>
            </w:r>
            <w:r w:rsidR="00787139" w:rsidRPr="00F92B26">
              <w:rPr>
                <w:sz w:val="28"/>
                <w:lang w:val="uk-UA"/>
              </w:rPr>
              <w:t xml:space="preserve"> + 5  </w:t>
            </w:r>
            <w:r w:rsidR="00787139" w:rsidRPr="00F92B26">
              <w:rPr>
                <w:lang w:val="uk-UA"/>
              </w:rPr>
              <w:t xml:space="preserve">якщо  </w:t>
            </w:r>
            <w:r w:rsidR="00787139" w:rsidRPr="00F92B26">
              <w:rPr>
                <w:lang w:val="en-US"/>
              </w:rPr>
              <w:t>x</w:t>
            </w:r>
            <w:r w:rsidR="00787139" w:rsidRPr="00F92B26">
              <w:rPr>
                <w:lang w:val="uk-UA"/>
              </w:rPr>
              <w:t xml:space="preserve"> &gt; 0</w:t>
            </w:r>
            <w:r w:rsidR="00787139" w:rsidRPr="00F92B26">
              <w:rPr>
                <w:sz w:val="28"/>
                <w:lang w:val="uk-UA"/>
              </w:rPr>
              <w:t xml:space="preserve">                 </w:t>
            </w:r>
          </w:p>
          <w:p w:rsidR="00787139" w:rsidRPr="00F92B26" w:rsidRDefault="00787139">
            <w:pPr>
              <w:rPr>
                <w:sz w:val="28"/>
                <w:lang w:val="uk-UA"/>
              </w:rPr>
            </w:pP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sz w:val="28"/>
                <w:lang w:val="en-US"/>
              </w:rPr>
              <w:t>y</w:t>
            </w:r>
            <w:r w:rsidRPr="00F92B26">
              <w:rPr>
                <w:sz w:val="28"/>
                <w:lang w:val="uk-UA"/>
              </w:rPr>
              <w:t xml:space="preserve"> =           </w:t>
            </w: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lang w:val="uk-UA"/>
              </w:rPr>
              <w:t xml:space="preserve">         </w:t>
            </w:r>
            <w:r w:rsidRPr="00F92B26">
              <w:rPr>
                <w:lang w:val="uk-UA"/>
              </w:rPr>
              <w:t xml:space="preserve">якщо </w:t>
            </w:r>
            <w:r w:rsidRPr="00F92B26">
              <w:rPr>
                <w:lang w:val="en-US"/>
              </w:rPr>
              <w:t>x</w:t>
            </w:r>
            <w:r w:rsidRPr="00F92B26">
              <w:rPr>
                <w:lang w:val="uk-UA"/>
              </w:rPr>
              <w:t>&lt; 0</w:t>
            </w:r>
            <w:r w:rsidRPr="00F92B26">
              <w:rPr>
                <w:sz w:val="28"/>
                <w:lang w:val="uk-UA"/>
              </w:rPr>
              <w:t xml:space="preserve">               </w:t>
            </w:r>
          </w:p>
          <w:p w:rsidR="00787139" w:rsidRPr="00F92B26" w:rsidRDefault="00787139">
            <w:pPr>
              <w:ind w:left="1410"/>
              <w:rPr>
                <w:sz w:val="28"/>
              </w:rPr>
            </w:pPr>
            <w:r w:rsidRPr="00F92B26">
              <w:rPr>
                <w:sz w:val="28"/>
                <w:lang w:val="uk-UA"/>
              </w:rPr>
              <w:t>2</w:t>
            </w: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  <w:lang w:val="uk-UA"/>
              </w:rPr>
              <w:t>2</w:t>
            </w:r>
            <w:r w:rsidRPr="00F92B26">
              <w:rPr>
                <w:sz w:val="28"/>
              </w:rPr>
              <w:tab/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 </w:t>
            </w:r>
            <w:r w:rsidRPr="00F92B26">
              <w:rPr>
                <w:lang w:val="en-US"/>
              </w:rPr>
              <w:t>x</w:t>
            </w:r>
            <w:r w:rsidRPr="00F92B26">
              <w:t xml:space="preserve"> = 0</w:t>
            </w:r>
            <w:r w:rsidRPr="00F92B26">
              <w:rPr>
                <w:sz w:val="28"/>
              </w:rPr>
              <w:tab/>
              <w:t xml:space="preserve">    </w:t>
            </w:r>
          </w:p>
          <w:p w:rsidR="00787139" w:rsidRPr="00F92B26" w:rsidRDefault="00787139">
            <w:pPr>
              <w:rPr>
                <w:color w:val="000000"/>
                <w:sz w:val="10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9</w:t>
            </w:r>
          </w:p>
        </w:tc>
        <w:tc>
          <w:tcPr>
            <w:tcW w:w="4194" w:type="dxa"/>
          </w:tcPr>
          <w:p w:rsidR="00787139" w:rsidRPr="00F92B26" w:rsidRDefault="0033063C">
            <w:pPr>
              <w:rPr>
                <w:sz w:val="28"/>
                <w:lang w:val="uk-UA"/>
              </w:rPr>
            </w:pPr>
            <w:r w:rsidRPr="0033063C">
              <w:rPr>
                <w:noProof/>
                <w:sz w:val="20"/>
              </w:rPr>
              <w:pict>
                <v:shape id="_x0000_s1081" type="#_x0000_t87" style="position:absolute;margin-left:44.25pt;margin-top:8pt;width:12.6pt;height:44.25pt;z-index:251656192;mso-position-horizontal-relative:text;mso-position-vertical-relative:text"/>
              </w:pict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uk-UA"/>
              </w:rPr>
              <w:tab/>
              <w:t>2</w:t>
            </w:r>
            <w:r w:rsidR="00787139" w:rsidRPr="00F92B26">
              <w:rPr>
                <w:sz w:val="28"/>
                <w:lang w:val="en-US"/>
              </w:rPr>
              <w:t>x</w:t>
            </w:r>
            <w:r w:rsidR="00787139" w:rsidRPr="00F92B26">
              <w:rPr>
                <w:sz w:val="28"/>
                <w:lang w:val="uk-UA"/>
              </w:rPr>
              <w:t xml:space="preserve">      </w:t>
            </w:r>
            <w:r w:rsidR="00787139" w:rsidRPr="00F92B26">
              <w:rPr>
                <w:lang w:val="uk-UA"/>
              </w:rPr>
              <w:t xml:space="preserve">якщо  </w:t>
            </w:r>
            <w:r w:rsidR="00787139" w:rsidRPr="00F92B26">
              <w:rPr>
                <w:lang w:val="en-US"/>
              </w:rPr>
              <w:t>x</w:t>
            </w:r>
            <w:r w:rsidR="00787139" w:rsidRPr="00F92B26">
              <w:rPr>
                <w:lang w:val="uk-UA"/>
              </w:rPr>
              <w:t xml:space="preserve"> &lt; 0</w:t>
            </w:r>
            <w:r w:rsidR="00787139" w:rsidRPr="00F92B26">
              <w:rPr>
                <w:sz w:val="28"/>
                <w:lang w:val="uk-UA"/>
              </w:rPr>
              <w:t xml:space="preserve">                 </w:t>
            </w:r>
          </w:p>
          <w:p w:rsidR="00787139" w:rsidRPr="00F92B26" w:rsidRDefault="00787139">
            <w:pPr>
              <w:rPr>
                <w:sz w:val="28"/>
                <w:lang w:val="uk-UA"/>
              </w:rPr>
            </w:pP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sz w:val="28"/>
                <w:lang w:val="en-US"/>
              </w:rPr>
              <w:t>y</w:t>
            </w:r>
            <w:r w:rsidRPr="00F92B26">
              <w:rPr>
                <w:sz w:val="28"/>
                <w:lang w:val="uk-UA"/>
              </w:rPr>
              <w:t xml:space="preserve"> =           5 + </w:t>
            </w: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</w:t>
            </w:r>
            <w:r w:rsidRPr="00F92B26">
              <w:rPr>
                <w:lang w:val="en-US"/>
              </w:rPr>
              <w:t>x</w:t>
            </w:r>
            <w:r w:rsidRPr="00F92B26">
              <w:rPr>
                <w:lang w:val="uk-UA"/>
              </w:rPr>
              <w:t>&gt; 0</w:t>
            </w:r>
            <w:r w:rsidRPr="00F92B26">
              <w:rPr>
                <w:sz w:val="28"/>
                <w:lang w:val="uk-UA"/>
              </w:rPr>
              <w:t xml:space="preserve">               </w:t>
            </w:r>
          </w:p>
          <w:p w:rsidR="00787139" w:rsidRPr="00F92B26" w:rsidRDefault="00787139">
            <w:pPr>
              <w:ind w:left="1410"/>
              <w:rPr>
                <w:sz w:val="28"/>
              </w:rPr>
            </w:pP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</w:rPr>
              <w:t>3</w:t>
            </w:r>
            <w:r w:rsidRPr="00F92B26">
              <w:rPr>
                <w:sz w:val="28"/>
              </w:rPr>
              <w:tab/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 </w:t>
            </w:r>
            <w:r w:rsidRPr="00F92B26">
              <w:rPr>
                <w:lang w:val="en-US"/>
              </w:rPr>
              <w:t>x</w:t>
            </w:r>
            <w:r w:rsidRPr="00F92B26">
              <w:t xml:space="preserve"> = 0</w:t>
            </w:r>
            <w:r w:rsidRPr="00F92B26">
              <w:rPr>
                <w:sz w:val="28"/>
              </w:rPr>
              <w:tab/>
              <w:t xml:space="preserve">    </w:t>
            </w:r>
          </w:p>
          <w:p w:rsidR="00787139" w:rsidRPr="00F92B26" w:rsidRDefault="00787139">
            <w:pPr>
              <w:rPr>
                <w:color w:val="000000"/>
                <w:sz w:val="10"/>
              </w:rPr>
            </w:pP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2</w:t>
            </w:r>
          </w:p>
        </w:tc>
        <w:tc>
          <w:tcPr>
            <w:tcW w:w="433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uk-UA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</w:t>
            </w:r>
            <w:r w:rsidRPr="00F92B26">
              <w:rPr>
                <w:sz w:val="16"/>
                <w:szCs w:val="20"/>
                <w:lang w:val="uk-UA"/>
              </w:rPr>
              <w:t xml:space="preserve">               </w:t>
            </w:r>
            <w:r w:rsidRPr="00F92B26">
              <w:rPr>
                <w:sz w:val="16"/>
                <w:szCs w:val="20"/>
                <w:lang w:val="en-US"/>
              </w:rPr>
              <w:t xml:space="preserve"> </w:t>
            </w:r>
            <w:r w:rsidRPr="00F92B26">
              <w:rPr>
                <w:sz w:val="16"/>
                <w:szCs w:val="20"/>
                <w:lang w:val="uk-UA"/>
              </w:rPr>
              <w:t>5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val="uk-UA"/>
              </w:rPr>
            </w:pPr>
            <w:r w:rsidRPr="00F92B26">
              <w:rPr>
                <w:sz w:val="28"/>
                <w:szCs w:val="20"/>
                <w:lang w:val="uk-UA"/>
              </w:rPr>
              <w:t xml:space="preserve">     </w:t>
            </w:r>
            <w:r w:rsidRPr="00F92B26">
              <w:rPr>
                <w:sz w:val="28"/>
                <w:szCs w:val="20"/>
                <w:lang w:val="en-US"/>
              </w:rPr>
              <w:t xml:space="preserve">y = </w:t>
            </w:r>
            <w:r w:rsidRPr="00F92B26">
              <w:rPr>
                <w:sz w:val="28"/>
                <w:szCs w:val="20"/>
                <w:lang w:val="en-US"/>
              </w:rPr>
              <w:sym w:font="Symbol" w:char="F050"/>
            </w:r>
            <w:r w:rsidRPr="00F92B26">
              <w:rPr>
                <w:sz w:val="28"/>
                <w:szCs w:val="20"/>
                <w:lang w:val="en-US"/>
              </w:rPr>
              <w:t xml:space="preserve"> </w:t>
            </w:r>
            <w:r w:rsidRPr="00F92B26">
              <w:rPr>
                <w:sz w:val="28"/>
                <w:szCs w:val="20"/>
                <w:lang w:val="uk-UA"/>
              </w:rPr>
              <w:t>(</w:t>
            </w:r>
            <w:r w:rsidRPr="00F92B26">
              <w:rPr>
                <w:sz w:val="28"/>
                <w:szCs w:val="20"/>
                <w:lang w:val="en-US"/>
              </w:rPr>
              <w:t>i</w:t>
            </w:r>
            <w:r w:rsidRPr="00F92B26">
              <w:rPr>
                <w:sz w:val="28"/>
                <w:szCs w:val="20"/>
                <w:lang w:val="uk-UA"/>
              </w:rPr>
              <w:t xml:space="preserve"> + 1 )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</w:t>
            </w:r>
            <w:r w:rsidRPr="00F92B26">
              <w:rPr>
                <w:sz w:val="16"/>
                <w:szCs w:val="20"/>
                <w:lang w:val="uk-UA"/>
              </w:rPr>
              <w:t xml:space="preserve">             </w:t>
            </w:r>
            <w:r w:rsidRPr="00F92B26">
              <w:rPr>
                <w:sz w:val="16"/>
                <w:szCs w:val="20"/>
                <w:lang w:val="en-US"/>
              </w:rPr>
              <w:t xml:space="preserve">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10</w:t>
            </w:r>
          </w:p>
        </w:tc>
        <w:tc>
          <w:tcPr>
            <w:tcW w:w="419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</w:t>
            </w:r>
            <w:r w:rsidRPr="00F92B26">
              <w:rPr>
                <w:sz w:val="16"/>
                <w:szCs w:val="20"/>
                <w:lang w:val="uk-UA"/>
              </w:rPr>
              <w:t xml:space="preserve">          </w:t>
            </w:r>
            <w:r w:rsidRPr="00F92B26">
              <w:rPr>
                <w:sz w:val="16"/>
                <w:szCs w:val="20"/>
                <w:lang w:val="en-US"/>
              </w:rPr>
              <w:t xml:space="preserve">   7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val="en-US"/>
              </w:rPr>
            </w:pPr>
            <w:r w:rsidRPr="00F92B26">
              <w:rPr>
                <w:sz w:val="28"/>
                <w:szCs w:val="20"/>
                <w:lang w:val="uk-UA"/>
              </w:rPr>
              <w:t xml:space="preserve">   </w:t>
            </w:r>
            <w:r w:rsidRPr="00F92B26">
              <w:rPr>
                <w:sz w:val="28"/>
                <w:szCs w:val="20"/>
                <w:lang w:val="en-US"/>
              </w:rPr>
              <w:t xml:space="preserve">y = </w:t>
            </w:r>
            <w:r w:rsidRPr="00F92B26">
              <w:rPr>
                <w:sz w:val="28"/>
                <w:szCs w:val="20"/>
                <w:lang w:val="en-US"/>
              </w:rPr>
              <w:sym w:font="Symbol" w:char="F050"/>
            </w:r>
            <w:r w:rsidRPr="00F92B26">
              <w:rPr>
                <w:sz w:val="28"/>
                <w:szCs w:val="20"/>
                <w:lang w:val="en-US"/>
              </w:rPr>
              <w:t xml:space="preserve"> i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</w:t>
            </w:r>
            <w:r w:rsidRPr="00F92B26">
              <w:rPr>
                <w:sz w:val="16"/>
                <w:szCs w:val="20"/>
                <w:lang w:val="uk-UA"/>
              </w:rPr>
              <w:t xml:space="preserve">            </w:t>
            </w:r>
            <w:r w:rsidRPr="00F92B26">
              <w:rPr>
                <w:sz w:val="16"/>
                <w:szCs w:val="20"/>
                <w:lang w:val="en-US"/>
              </w:rPr>
              <w:t xml:space="preserve">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3</w:t>
            </w:r>
          </w:p>
        </w:tc>
        <w:tc>
          <w:tcPr>
            <w:tcW w:w="433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10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0"/>
                <w:lang w:val="en-US"/>
              </w:rPr>
            </w:pPr>
            <w:r w:rsidRPr="00F92B26">
              <w:rPr>
                <w:sz w:val="32"/>
                <w:szCs w:val="20"/>
                <w:lang w:val="uk-UA"/>
              </w:rPr>
              <w:t xml:space="preserve">    </w:t>
            </w:r>
            <w:r w:rsidRPr="00F92B26">
              <w:rPr>
                <w:sz w:val="32"/>
                <w:szCs w:val="20"/>
                <w:lang w:val="en-US"/>
              </w:rPr>
              <w:t xml:space="preserve">y = </w:t>
            </w:r>
            <w:r w:rsidRPr="00F92B26">
              <w:rPr>
                <w:sz w:val="32"/>
                <w:szCs w:val="20"/>
                <w:lang w:val="en-US"/>
              </w:rPr>
              <w:sym w:font="Symbol" w:char="F053"/>
            </w:r>
            <w:r w:rsidRPr="00F92B26">
              <w:rPr>
                <w:sz w:val="32"/>
                <w:szCs w:val="20"/>
                <w:lang w:val="en-US"/>
              </w:rPr>
              <w:t xml:space="preserve"> ( i</w:t>
            </w:r>
            <w:r w:rsidRPr="00F92B26">
              <w:rPr>
                <w:sz w:val="32"/>
                <w:szCs w:val="20"/>
                <w:lang w:val="uk-UA"/>
              </w:rPr>
              <w:t xml:space="preserve"> + 2</w:t>
            </w:r>
            <w:r w:rsidRPr="00F92B26">
              <w:rPr>
                <w:sz w:val="32"/>
                <w:szCs w:val="20"/>
                <w:lang w:val="en-US"/>
              </w:rPr>
              <w:t xml:space="preserve">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11</w:t>
            </w:r>
          </w:p>
        </w:tc>
        <w:tc>
          <w:tcPr>
            <w:tcW w:w="419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10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32"/>
                <w:szCs w:val="20"/>
                <w:lang w:val="en-US"/>
              </w:rPr>
            </w:pPr>
            <w:r w:rsidRPr="00F92B26">
              <w:rPr>
                <w:sz w:val="32"/>
                <w:szCs w:val="20"/>
                <w:lang w:val="en-US"/>
              </w:rPr>
              <w:t xml:space="preserve">y = </w:t>
            </w:r>
            <w:r w:rsidRPr="00F92B26">
              <w:rPr>
                <w:sz w:val="32"/>
                <w:szCs w:val="20"/>
                <w:lang w:val="en-US"/>
              </w:rPr>
              <w:sym w:font="Symbol" w:char="F053"/>
            </w:r>
            <w:r w:rsidRPr="00F92B26">
              <w:rPr>
                <w:sz w:val="32"/>
                <w:szCs w:val="20"/>
                <w:lang w:val="en-US"/>
              </w:rPr>
              <w:t xml:space="preserve"> ( 2 </w:t>
            </w:r>
            <w:r w:rsidR="00932F25">
              <w:rPr>
                <w:sz w:val="32"/>
                <w:szCs w:val="20"/>
                <w:lang w:val="en-US"/>
              </w:rPr>
              <w:t>‘</w:t>
            </w:r>
            <w:r w:rsidRPr="00F92B26">
              <w:rPr>
                <w:sz w:val="32"/>
                <w:szCs w:val="20"/>
                <w:lang w:val="en-US"/>
              </w:rPr>
              <w:t xml:space="preserve"> i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4</w:t>
            </w:r>
          </w:p>
        </w:tc>
        <w:tc>
          <w:tcPr>
            <w:tcW w:w="4334" w:type="dxa"/>
          </w:tcPr>
          <w:p w:rsidR="00787139" w:rsidRPr="00F92B26" w:rsidRDefault="0033063C">
            <w:pPr>
              <w:rPr>
                <w:sz w:val="28"/>
                <w:lang w:val="uk-UA"/>
              </w:rPr>
            </w:pPr>
            <w:r w:rsidRPr="0033063C">
              <w:rPr>
                <w:noProof/>
                <w:sz w:val="20"/>
              </w:rPr>
              <w:pict>
                <v:shape id="_x0000_s1082" type="#_x0000_t87" style="position:absolute;margin-left:44.25pt;margin-top:8pt;width:12.6pt;height:44.25pt;z-index:251657216;mso-position-horizontal-relative:text;mso-position-vertical-relative:text"/>
              </w:pict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en-US"/>
              </w:rPr>
              <w:t>x</w:t>
            </w:r>
            <w:r w:rsidR="00787139" w:rsidRPr="00F92B26">
              <w:rPr>
                <w:sz w:val="28"/>
                <w:lang w:val="uk-UA"/>
              </w:rPr>
              <w:t xml:space="preserve"> + 2   </w:t>
            </w:r>
            <w:r w:rsidR="00787139" w:rsidRPr="00F92B26">
              <w:rPr>
                <w:lang w:val="uk-UA"/>
              </w:rPr>
              <w:t xml:space="preserve">якщо  </w:t>
            </w:r>
            <w:r w:rsidR="00787139" w:rsidRPr="00F92B26">
              <w:rPr>
                <w:lang w:val="en-US"/>
              </w:rPr>
              <w:t>x</w:t>
            </w:r>
            <w:r w:rsidR="00787139" w:rsidRPr="00F92B26">
              <w:rPr>
                <w:lang w:val="uk-UA"/>
              </w:rPr>
              <w:t xml:space="preserve"> &lt; 0</w:t>
            </w:r>
            <w:r w:rsidR="00787139" w:rsidRPr="00F92B26">
              <w:rPr>
                <w:sz w:val="28"/>
                <w:lang w:val="uk-UA"/>
              </w:rPr>
              <w:t xml:space="preserve">                 </w:t>
            </w:r>
          </w:p>
          <w:p w:rsidR="00787139" w:rsidRPr="00F92B26" w:rsidRDefault="00787139">
            <w:pPr>
              <w:rPr>
                <w:sz w:val="28"/>
                <w:lang w:val="uk-UA"/>
              </w:rPr>
            </w:pPr>
            <w:r w:rsidRPr="00F92B26">
              <w:rPr>
                <w:sz w:val="28"/>
                <w:lang w:val="uk-UA"/>
              </w:rPr>
              <w:t xml:space="preserve">   </w:t>
            </w:r>
            <w:r w:rsidRPr="00F92B26">
              <w:rPr>
                <w:sz w:val="28"/>
                <w:lang w:val="en-US"/>
              </w:rPr>
              <w:t>y</w:t>
            </w:r>
            <w:r w:rsidRPr="00F92B26">
              <w:rPr>
                <w:sz w:val="28"/>
                <w:lang w:val="uk-UA"/>
              </w:rPr>
              <w:t xml:space="preserve"> =           </w:t>
            </w: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  <w:lang w:val="uk-UA"/>
              </w:rPr>
              <w:t>2</w:t>
            </w:r>
            <w:r w:rsidRPr="00F92B26">
              <w:rPr>
                <w:sz w:val="28"/>
                <w:lang w:val="uk-UA"/>
              </w:rPr>
              <w:t xml:space="preserve"> + 1 </w:t>
            </w:r>
            <w:r w:rsidRPr="00F92B26">
              <w:rPr>
                <w:lang w:val="uk-UA"/>
              </w:rPr>
              <w:t xml:space="preserve">якщо </w:t>
            </w:r>
            <w:r w:rsidRPr="00F92B26">
              <w:rPr>
                <w:lang w:val="en-US"/>
              </w:rPr>
              <w:t>x</w:t>
            </w:r>
            <w:r w:rsidRPr="00F92B26">
              <w:rPr>
                <w:lang w:val="uk-UA"/>
              </w:rPr>
              <w:t>= 0</w:t>
            </w:r>
            <w:r w:rsidRPr="00F92B26">
              <w:rPr>
                <w:sz w:val="28"/>
                <w:lang w:val="uk-UA"/>
              </w:rPr>
              <w:t xml:space="preserve">               </w:t>
            </w:r>
          </w:p>
          <w:p w:rsidR="00787139" w:rsidRPr="00F92B26" w:rsidRDefault="00787139">
            <w:pPr>
              <w:ind w:left="1410"/>
              <w:rPr>
                <w:sz w:val="28"/>
              </w:rPr>
            </w:pP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</w:rPr>
              <w:t xml:space="preserve">2 </w:t>
            </w:r>
            <w:r w:rsidRPr="00F92B26">
              <w:rPr>
                <w:sz w:val="28"/>
              </w:rPr>
              <w:tab/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 </w:t>
            </w:r>
            <w:r w:rsidRPr="00F92B26">
              <w:rPr>
                <w:lang w:val="en-US"/>
              </w:rPr>
              <w:t>x</w:t>
            </w:r>
            <w:r w:rsidRPr="00F92B26">
              <w:t xml:space="preserve"> &gt; 0</w:t>
            </w:r>
            <w:r w:rsidRPr="00F92B26">
              <w:rPr>
                <w:sz w:val="28"/>
              </w:rPr>
              <w:tab/>
              <w:t xml:space="preserve">    </w:t>
            </w:r>
          </w:p>
          <w:p w:rsidR="00787139" w:rsidRPr="00F92B26" w:rsidRDefault="00787139">
            <w:pPr>
              <w:rPr>
                <w:color w:val="000000"/>
                <w:sz w:val="10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12</w:t>
            </w:r>
          </w:p>
        </w:tc>
        <w:tc>
          <w:tcPr>
            <w:tcW w:w="4194" w:type="dxa"/>
          </w:tcPr>
          <w:p w:rsidR="00787139" w:rsidRPr="00F92B26" w:rsidRDefault="0033063C">
            <w:pPr>
              <w:rPr>
                <w:sz w:val="28"/>
                <w:lang w:val="uk-UA"/>
              </w:rPr>
            </w:pPr>
            <w:r w:rsidRPr="0033063C">
              <w:rPr>
                <w:noProof/>
                <w:sz w:val="20"/>
              </w:rPr>
              <w:pict>
                <v:shape id="_x0000_s1083" type="#_x0000_t87" style="position:absolute;margin-left:44.25pt;margin-top:8pt;width:12.6pt;height:44.25pt;z-index:251658240;mso-position-horizontal-relative:text;mso-position-vertical-relative:text"/>
              </w:pict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en-US"/>
              </w:rPr>
              <w:t>x</w:t>
            </w:r>
            <w:r w:rsidR="00787139" w:rsidRPr="00F92B26">
              <w:rPr>
                <w:sz w:val="28"/>
                <w:lang w:val="uk-UA"/>
              </w:rPr>
              <w:t xml:space="preserve"> + 4  </w:t>
            </w:r>
            <w:r w:rsidR="00787139" w:rsidRPr="00F92B26">
              <w:rPr>
                <w:lang w:val="uk-UA"/>
              </w:rPr>
              <w:t xml:space="preserve">якщо  </w:t>
            </w:r>
            <w:r w:rsidR="00787139" w:rsidRPr="00F92B26">
              <w:rPr>
                <w:lang w:val="en-US"/>
              </w:rPr>
              <w:t>x</w:t>
            </w:r>
            <w:r w:rsidR="00787139" w:rsidRPr="00F92B26">
              <w:rPr>
                <w:lang w:val="uk-UA"/>
              </w:rPr>
              <w:t xml:space="preserve"> &gt; 2</w:t>
            </w:r>
            <w:r w:rsidR="00787139" w:rsidRPr="00F92B26">
              <w:rPr>
                <w:sz w:val="28"/>
                <w:lang w:val="uk-UA"/>
              </w:rPr>
              <w:t xml:space="preserve">                 </w:t>
            </w:r>
          </w:p>
          <w:p w:rsidR="00787139" w:rsidRPr="00F92B26" w:rsidRDefault="00787139">
            <w:pPr>
              <w:rPr>
                <w:sz w:val="28"/>
                <w:lang w:val="uk-UA"/>
              </w:rPr>
            </w:pP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sz w:val="28"/>
                <w:lang w:val="en-US"/>
              </w:rPr>
              <w:t>y</w:t>
            </w:r>
            <w:r w:rsidRPr="00F92B26">
              <w:rPr>
                <w:sz w:val="28"/>
                <w:lang w:val="uk-UA"/>
              </w:rPr>
              <w:t xml:space="preserve"> =           </w:t>
            </w:r>
            <w:r w:rsidRPr="00F92B26">
              <w:rPr>
                <w:sz w:val="28"/>
              </w:rPr>
              <w:t>x</w:t>
            </w:r>
            <w:r w:rsidRPr="00F92B26">
              <w:rPr>
                <w:sz w:val="28"/>
                <w:vertAlign w:val="superscript"/>
                <w:lang w:val="uk-UA"/>
              </w:rPr>
              <w:t>3</w:t>
            </w:r>
            <w:r w:rsidRPr="00F92B26">
              <w:rPr>
                <w:sz w:val="28"/>
                <w:lang w:val="uk-UA"/>
              </w:rPr>
              <w:t xml:space="preserve">         </w:t>
            </w:r>
            <w:r w:rsidRPr="00F92B26">
              <w:rPr>
                <w:lang w:val="uk-UA"/>
              </w:rPr>
              <w:t xml:space="preserve">якщо </w:t>
            </w:r>
            <w:r w:rsidRPr="00F92B26">
              <w:rPr>
                <w:lang w:val="en-US"/>
              </w:rPr>
              <w:t>x</w:t>
            </w:r>
            <w:r w:rsidRPr="00F92B26">
              <w:rPr>
                <w:lang w:val="uk-UA"/>
              </w:rPr>
              <w:t>&lt; 2</w:t>
            </w:r>
            <w:r w:rsidRPr="00F92B26">
              <w:rPr>
                <w:sz w:val="28"/>
                <w:lang w:val="uk-UA"/>
              </w:rPr>
              <w:t xml:space="preserve">               </w:t>
            </w:r>
          </w:p>
          <w:p w:rsidR="00787139" w:rsidRPr="00F92B26" w:rsidRDefault="00787139">
            <w:pPr>
              <w:ind w:left="1410"/>
              <w:rPr>
                <w:sz w:val="28"/>
              </w:rPr>
            </w:pP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</w:rPr>
              <w:t xml:space="preserve">2 </w:t>
            </w:r>
            <w:r w:rsidRPr="00F92B26">
              <w:rPr>
                <w:sz w:val="28"/>
              </w:rPr>
              <w:t>- 1</w:t>
            </w:r>
            <w:r w:rsidRPr="00F92B26">
              <w:rPr>
                <w:sz w:val="28"/>
              </w:rPr>
              <w:tab/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 </w:t>
            </w:r>
            <w:r w:rsidRPr="00F92B26">
              <w:rPr>
                <w:lang w:val="en-US"/>
              </w:rPr>
              <w:t>x</w:t>
            </w:r>
            <w:r w:rsidRPr="00F92B26">
              <w:t xml:space="preserve"> = </w:t>
            </w:r>
            <w:r w:rsidRPr="00F92B26">
              <w:rPr>
                <w:lang w:val="uk-UA"/>
              </w:rPr>
              <w:t>2</w:t>
            </w:r>
            <w:r w:rsidRPr="00F92B26">
              <w:rPr>
                <w:sz w:val="28"/>
              </w:rPr>
              <w:tab/>
              <w:t xml:space="preserve">    </w:t>
            </w:r>
          </w:p>
          <w:p w:rsidR="00787139" w:rsidRPr="00F92B26" w:rsidRDefault="00787139">
            <w:pPr>
              <w:rPr>
                <w:color w:val="000000"/>
                <w:sz w:val="10"/>
              </w:rPr>
            </w:pP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5</w:t>
            </w:r>
          </w:p>
        </w:tc>
        <w:tc>
          <w:tcPr>
            <w:tcW w:w="433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</w:t>
            </w:r>
            <w:r w:rsidRPr="00F92B26">
              <w:rPr>
                <w:sz w:val="16"/>
                <w:szCs w:val="20"/>
                <w:lang w:val="uk-UA"/>
              </w:rPr>
              <w:t xml:space="preserve"> 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</w:t>
            </w:r>
            <w:r w:rsidRPr="00F92B26">
              <w:rPr>
                <w:sz w:val="16"/>
                <w:szCs w:val="20"/>
                <w:lang w:val="uk-UA"/>
              </w:rPr>
              <w:t xml:space="preserve">   </w:t>
            </w:r>
            <w:r w:rsidRPr="00F92B26">
              <w:rPr>
                <w:sz w:val="16"/>
                <w:szCs w:val="20"/>
                <w:lang w:val="en-US"/>
              </w:rPr>
              <w:t xml:space="preserve">     10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val="en-US"/>
              </w:rPr>
            </w:pPr>
            <w:r w:rsidRPr="00F92B26">
              <w:rPr>
                <w:sz w:val="28"/>
                <w:szCs w:val="20"/>
                <w:lang w:val="uk-UA"/>
              </w:rPr>
              <w:t xml:space="preserve">    </w:t>
            </w:r>
            <w:r w:rsidRPr="00F92B26">
              <w:rPr>
                <w:sz w:val="28"/>
                <w:szCs w:val="20"/>
                <w:lang w:val="en-US"/>
              </w:rPr>
              <w:t xml:space="preserve">y = </w:t>
            </w:r>
            <w:r w:rsidRPr="00F92B26">
              <w:rPr>
                <w:sz w:val="28"/>
                <w:szCs w:val="20"/>
                <w:lang w:val="en-US"/>
              </w:rPr>
              <w:sym w:font="Symbol" w:char="F050"/>
            </w:r>
            <w:r w:rsidRPr="00F92B26">
              <w:rPr>
                <w:sz w:val="28"/>
                <w:szCs w:val="20"/>
                <w:lang w:val="en-US"/>
              </w:rPr>
              <w:t xml:space="preserve"> ( i +2 )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</w:t>
            </w:r>
            <w:r w:rsidRPr="00F92B26">
              <w:rPr>
                <w:sz w:val="16"/>
                <w:szCs w:val="20"/>
                <w:lang w:val="uk-UA"/>
              </w:rPr>
              <w:t xml:space="preserve">            </w:t>
            </w:r>
            <w:r w:rsidRPr="00F92B26">
              <w:rPr>
                <w:sz w:val="16"/>
                <w:szCs w:val="20"/>
                <w:lang w:val="en-US"/>
              </w:rPr>
              <w:t xml:space="preserve">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13</w:t>
            </w:r>
          </w:p>
        </w:tc>
        <w:tc>
          <w:tcPr>
            <w:tcW w:w="419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8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32"/>
                <w:szCs w:val="20"/>
                <w:lang w:val="en-US"/>
              </w:rPr>
            </w:pPr>
            <w:r w:rsidRPr="00F92B26">
              <w:rPr>
                <w:sz w:val="32"/>
                <w:szCs w:val="20"/>
                <w:lang w:val="en-US"/>
              </w:rPr>
              <w:t xml:space="preserve">y = </w:t>
            </w:r>
            <w:r w:rsidRPr="00F92B26">
              <w:rPr>
                <w:sz w:val="32"/>
                <w:szCs w:val="20"/>
                <w:lang w:val="en-US"/>
              </w:rPr>
              <w:sym w:font="Symbol" w:char="F053"/>
            </w:r>
            <w:r w:rsidRPr="00F92B26">
              <w:rPr>
                <w:sz w:val="32"/>
                <w:szCs w:val="20"/>
                <w:lang w:val="en-US"/>
              </w:rPr>
              <w:t xml:space="preserve"> ( 1+ i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6</w:t>
            </w:r>
          </w:p>
        </w:tc>
        <w:tc>
          <w:tcPr>
            <w:tcW w:w="433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7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0"/>
                <w:lang w:val="en-US"/>
              </w:rPr>
            </w:pPr>
            <w:r w:rsidRPr="00F92B26">
              <w:rPr>
                <w:sz w:val="32"/>
                <w:szCs w:val="20"/>
                <w:lang w:val="uk-UA"/>
              </w:rPr>
              <w:t xml:space="preserve">   </w:t>
            </w:r>
            <w:r w:rsidRPr="00F92B26">
              <w:rPr>
                <w:sz w:val="32"/>
                <w:szCs w:val="20"/>
                <w:lang w:val="en-US"/>
              </w:rPr>
              <w:t xml:space="preserve">y = </w:t>
            </w:r>
            <w:r w:rsidRPr="00F92B26">
              <w:rPr>
                <w:sz w:val="32"/>
                <w:szCs w:val="20"/>
                <w:lang w:val="en-US"/>
              </w:rPr>
              <w:sym w:font="Symbol" w:char="F053"/>
            </w:r>
            <w:r w:rsidRPr="00F92B26">
              <w:rPr>
                <w:sz w:val="32"/>
                <w:szCs w:val="20"/>
                <w:lang w:val="en-US"/>
              </w:rPr>
              <w:t xml:space="preserve"> ( 3 + i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14</w:t>
            </w:r>
          </w:p>
        </w:tc>
        <w:tc>
          <w:tcPr>
            <w:tcW w:w="419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</w:t>
            </w:r>
            <w:r w:rsidRPr="00F92B26">
              <w:rPr>
                <w:sz w:val="16"/>
                <w:szCs w:val="20"/>
                <w:lang w:val="uk-UA"/>
              </w:rPr>
              <w:t xml:space="preserve"> 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</w:t>
            </w:r>
            <w:r w:rsidRPr="00F92B26">
              <w:rPr>
                <w:sz w:val="16"/>
                <w:szCs w:val="20"/>
                <w:lang w:val="uk-UA"/>
              </w:rPr>
              <w:t xml:space="preserve">   </w:t>
            </w:r>
            <w:r w:rsidRPr="00F92B26">
              <w:rPr>
                <w:sz w:val="16"/>
                <w:szCs w:val="20"/>
                <w:lang w:val="en-US"/>
              </w:rPr>
              <w:t>10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val="en-US"/>
              </w:rPr>
            </w:pPr>
            <w:r w:rsidRPr="00F92B26">
              <w:rPr>
                <w:sz w:val="28"/>
                <w:szCs w:val="20"/>
                <w:lang w:val="uk-UA"/>
              </w:rPr>
              <w:t xml:space="preserve">    </w:t>
            </w:r>
            <w:r w:rsidRPr="00F92B26">
              <w:rPr>
                <w:sz w:val="28"/>
                <w:szCs w:val="20"/>
                <w:lang w:val="en-US"/>
              </w:rPr>
              <w:t xml:space="preserve">y = </w:t>
            </w:r>
            <w:r w:rsidRPr="00F92B26">
              <w:rPr>
                <w:sz w:val="28"/>
                <w:szCs w:val="20"/>
                <w:lang w:val="en-US"/>
              </w:rPr>
              <w:sym w:font="Symbol" w:char="F050"/>
            </w:r>
            <w:r w:rsidRPr="00F92B26">
              <w:rPr>
                <w:sz w:val="28"/>
                <w:szCs w:val="20"/>
                <w:lang w:val="en-US"/>
              </w:rPr>
              <w:t xml:space="preserve"> i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uk-UA"/>
              </w:rPr>
              <w:t xml:space="preserve">            </w:t>
            </w:r>
            <w:r w:rsidRPr="00F92B26">
              <w:rPr>
                <w:sz w:val="16"/>
                <w:szCs w:val="20"/>
                <w:lang w:val="en-US"/>
              </w:rPr>
              <w:t xml:space="preserve">      i=1</w:t>
            </w:r>
          </w:p>
          <w:p w:rsidR="00787139" w:rsidRPr="00F92B26" w:rsidRDefault="00787139">
            <w:pPr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 xml:space="preserve">  </w:t>
            </w: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7</w:t>
            </w:r>
          </w:p>
        </w:tc>
        <w:tc>
          <w:tcPr>
            <w:tcW w:w="4334" w:type="dxa"/>
          </w:tcPr>
          <w:p w:rsidR="00787139" w:rsidRPr="00F92B26" w:rsidRDefault="0033063C">
            <w:pPr>
              <w:rPr>
                <w:sz w:val="28"/>
                <w:lang w:val="uk-UA"/>
              </w:rPr>
            </w:pPr>
            <w:r w:rsidRPr="0033063C">
              <w:rPr>
                <w:noProof/>
                <w:sz w:val="20"/>
              </w:rPr>
              <w:pict>
                <v:shape id="_x0000_s1084" type="#_x0000_t87" style="position:absolute;margin-left:44.25pt;margin-top:8pt;width:12.6pt;height:44.25pt;z-index:251659264;mso-position-horizontal-relative:text;mso-position-vertical-relative:text"/>
              </w:pict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en-US"/>
              </w:rPr>
              <w:t>x</w:t>
            </w:r>
            <w:r w:rsidR="00787139" w:rsidRPr="00F92B26">
              <w:rPr>
                <w:sz w:val="28"/>
                <w:vertAlign w:val="superscript"/>
                <w:lang w:val="uk-UA"/>
              </w:rPr>
              <w:t>2</w:t>
            </w:r>
            <w:r w:rsidR="00787139" w:rsidRPr="00F92B26">
              <w:rPr>
                <w:sz w:val="28"/>
                <w:lang w:val="uk-UA"/>
              </w:rPr>
              <w:t xml:space="preserve"> + 1  </w:t>
            </w:r>
            <w:r w:rsidR="00787139" w:rsidRPr="00F92B26">
              <w:rPr>
                <w:lang w:val="uk-UA"/>
              </w:rPr>
              <w:t xml:space="preserve">якщо  </w:t>
            </w:r>
            <w:r w:rsidR="00787139" w:rsidRPr="00F92B26">
              <w:rPr>
                <w:lang w:val="en-US"/>
              </w:rPr>
              <w:t>x</w:t>
            </w:r>
            <w:r w:rsidR="00787139" w:rsidRPr="00F92B26">
              <w:rPr>
                <w:lang w:val="uk-UA"/>
              </w:rPr>
              <w:t xml:space="preserve"> &gt; 1</w:t>
            </w:r>
            <w:r w:rsidR="00787139" w:rsidRPr="00F92B26">
              <w:rPr>
                <w:sz w:val="28"/>
                <w:lang w:val="uk-UA"/>
              </w:rPr>
              <w:t xml:space="preserve">                 </w:t>
            </w:r>
          </w:p>
          <w:p w:rsidR="00787139" w:rsidRPr="00F92B26" w:rsidRDefault="00787139">
            <w:pPr>
              <w:rPr>
                <w:sz w:val="28"/>
                <w:lang w:val="uk-UA"/>
              </w:rPr>
            </w:pP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sz w:val="28"/>
                <w:lang w:val="en-US"/>
              </w:rPr>
              <w:t>y</w:t>
            </w:r>
            <w:r w:rsidRPr="00F92B26">
              <w:rPr>
                <w:sz w:val="28"/>
                <w:lang w:val="uk-UA"/>
              </w:rPr>
              <w:t xml:space="preserve"> =           5</w:t>
            </w: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lang w:val="uk-UA"/>
              </w:rPr>
              <w:t xml:space="preserve">        </w:t>
            </w:r>
            <w:r w:rsidRPr="00F92B26">
              <w:rPr>
                <w:lang w:val="uk-UA"/>
              </w:rPr>
              <w:t xml:space="preserve">якщо </w:t>
            </w:r>
            <w:r w:rsidRPr="00F92B26">
              <w:rPr>
                <w:lang w:val="en-US"/>
              </w:rPr>
              <w:t>x</w:t>
            </w:r>
            <w:r w:rsidRPr="00F92B26">
              <w:rPr>
                <w:lang w:val="uk-UA"/>
              </w:rPr>
              <w:t>&lt; 1</w:t>
            </w:r>
            <w:r w:rsidRPr="00F92B26">
              <w:rPr>
                <w:sz w:val="28"/>
                <w:lang w:val="uk-UA"/>
              </w:rPr>
              <w:t xml:space="preserve">               </w:t>
            </w:r>
          </w:p>
          <w:p w:rsidR="00787139" w:rsidRPr="00F92B26" w:rsidRDefault="00787139">
            <w:pPr>
              <w:ind w:left="1410"/>
              <w:rPr>
                <w:sz w:val="28"/>
              </w:rPr>
            </w:pP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</w:rPr>
              <w:tab/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 </w:t>
            </w:r>
            <w:r w:rsidRPr="00F92B26">
              <w:rPr>
                <w:lang w:val="en-US"/>
              </w:rPr>
              <w:t>x</w:t>
            </w:r>
            <w:r w:rsidRPr="00F92B26">
              <w:t xml:space="preserve"> = </w:t>
            </w:r>
            <w:r w:rsidRPr="00F92B26">
              <w:rPr>
                <w:lang w:val="uk-UA"/>
              </w:rPr>
              <w:t>1</w:t>
            </w:r>
            <w:r w:rsidRPr="00F92B26">
              <w:rPr>
                <w:sz w:val="28"/>
              </w:rPr>
              <w:tab/>
              <w:t xml:space="preserve">    </w:t>
            </w:r>
          </w:p>
          <w:p w:rsidR="00787139" w:rsidRPr="00F92B26" w:rsidRDefault="00787139">
            <w:pPr>
              <w:rPr>
                <w:color w:val="000000"/>
                <w:sz w:val="10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15</w:t>
            </w:r>
          </w:p>
        </w:tc>
        <w:tc>
          <w:tcPr>
            <w:tcW w:w="4194" w:type="dxa"/>
          </w:tcPr>
          <w:p w:rsidR="00787139" w:rsidRPr="00F92B26" w:rsidRDefault="0033063C">
            <w:pPr>
              <w:rPr>
                <w:sz w:val="28"/>
                <w:lang w:val="uk-UA"/>
              </w:rPr>
            </w:pPr>
            <w:r w:rsidRPr="0033063C">
              <w:rPr>
                <w:noProof/>
                <w:sz w:val="20"/>
              </w:rPr>
              <w:pict>
                <v:shape id="_x0000_s1085" type="#_x0000_t87" style="position:absolute;margin-left:44.25pt;margin-top:8pt;width:12.6pt;height:44.25pt;z-index:251660288;mso-position-horizontal-relative:text;mso-position-vertical-relative:text"/>
              </w:pict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uk-UA"/>
              </w:rPr>
              <w:tab/>
            </w:r>
            <w:r w:rsidR="00787139" w:rsidRPr="00F92B26">
              <w:rPr>
                <w:sz w:val="28"/>
                <w:lang w:val="en-US"/>
              </w:rPr>
              <w:t>x</w:t>
            </w:r>
            <w:r w:rsidR="00787139" w:rsidRPr="00F92B26">
              <w:rPr>
                <w:sz w:val="28"/>
                <w:lang w:val="uk-UA"/>
              </w:rPr>
              <w:t xml:space="preserve"> + 1  </w:t>
            </w:r>
            <w:r w:rsidR="00787139" w:rsidRPr="00F92B26">
              <w:rPr>
                <w:lang w:val="uk-UA"/>
              </w:rPr>
              <w:t xml:space="preserve">якщо  </w:t>
            </w:r>
            <w:r w:rsidR="00787139" w:rsidRPr="00F92B26">
              <w:rPr>
                <w:lang w:val="en-US"/>
              </w:rPr>
              <w:t>x</w:t>
            </w:r>
            <w:r w:rsidR="00787139" w:rsidRPr="00F92B26">
              <w:rPr>
                <w:lang w:val="uk-UA"/>
              </w:rPr>
              <w:t xml:space="preserve"> = 0</w:t>
            </w:r>
            <w:r w:rsidR="00787139" w:rsidRPr="00F92B26">
              <w:rPr>
                <w:sz w:val="28"/>
                <w:lang w:val="uk-UA"/>
              </w:rPr>
              <w:t xml:space="preserve">                 </w:t>
            </w:r>
          </w:p>
          <w:p w:rsidR="00787139" w:rsidRPr="00F92B26" w:rsidRDefault="00787139">
            <w:pPr>
              <w:rPr>
                <w:sz w:val="28"/>
                <w:lang w:val="uk-UA"/>
              </w:rPr>
            </w:pPr>
            <w:r w:rsidRPr="00F92B26">
              <w:rPr>
                <w:sz w:val="28"/>
                <w:lang w:val="uk-UA"/>
              </w:rPr>
              <w:t xml:space="preserve">   </w:t>
            </w:r>
            <w:r w:rsidRPr="00F92B26">
              <w:rPr>
                <w:sz w:val="28"/>
                <w:lang w:val="en-US"/>
              </w:rPr>
              <w:t>y</w:t>
            </w:r>
            <w:r w:rsidRPr="00F92B26">
              <w:rPr>
                <w:sz w:val="28"/>
                <w:lang w:val="uk-UA"/>
              </w:rPr>
              <w:t xml:space="preserve"> =           5 + </w:t>
            </w: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  <w:lang w:val="uk-UA"/>
              </w:rPr>
              <w:t>2</w:t>
            </w:r>
            <w:r w:rsidRPr="00F92B26">
              <w:rPr>
                <w:sz w:val="28"/>
                <w:lang w:val="uk-UA"/>
              </w:rPr>
              <w:t xml:space="preserve">   </w:t>
            </w:r>
            <w:r w:rsidRPr="00F92B26">
              <w:rPr>
                <w:lang w:val="uk-UA"/>
              </w:rPr>
              <w:t xml:space="preserve">якщо </w:t>
            </w:r>
            <w:r w:rsidRPr="00F92B26">
              <w:rPr>
                <w:lang w:val="en-US"/>
              </w:rPr>
              <w:t>x</w:t>
            </w:r>
            <w:r w:rsidRPr="00F92B26">
              <w:rPr>
                <w:lang w:val="uk-UA"/>
              </w:rPr>
              <w:t>&lt; 0</w:t>
            </w:r>
            <w:r w:rsidRPr="00F92B26">
              <w:rPr>
                <w:sz w:val="28"/>
                <w:lang w:val="uk-UA"/>
              </w:rPr>
              <w:t xml:space="preserve">               </w:t>
            </w:r>
          </w:p>
          <w:p w:rsidR="00787139" w:rsidRPr="00F92B26" w:rsidRDefault="00787139">
            <w:pPr>
              <w:ind w:left="1410"/>
              <w:rPr>
                <w:sz w:val="28"/>
              </w:rPr>
            </w:pPr>
            <w:r w:rsidRPr="00F92B26">
              <w:rPr>
                <w:sz w:val="28"/>
                <w:lang w:val="en-US"/>
              </w:rPr>
              <w:t>x</w:t>
            </w:r>
            <w:r w:rsidRPr="00F92B26">
              <w:rPr>
                <w:sz w:val="28"/>
                <w:vertAlign w:val="superscript"/>
              </w:rPr>
              <w:t>3</w:t>
            </w:r>
            <w:r w:rsidRPr="00F92B26">
              <w:rPr>
                <w:sz w:val="28"/>
              </w:rPr>
              <w:tab/>
            </w:r>
            <w:r w:rsidRPr="00F92B26">
              <w:rPr>
                <w:sz w:val="28"/>
                <w:lang w:val="uk-UA"/>
              </w:rPr>
              <w:t xml:space="preserve">  </w:t>
            </w:r>
            <w:r w:rsidRPr="00F92B26">
              <w:rPr>
                <w:lang w:val="uk-UA"/>
              </w:rPr>
              <w:t xml:space="preserve">якщо  </w:t>
            </w:r>
            <w:r w:rsidRPr="00F92B26">
              <w:rPr>
                <w:lang w:val="en-US"/>
              </w:rPr>
              <w:t>x</w:t>
            </w:r>
            <w:r w:rsidRPr="00F92B26">
              <w:t xml:space="preserve"> &gt; 0</w:t>
            </w:r>
            <w:r w:rsidRPr="00F92B26">
              <w:rPr>
                <w:sz w:val="28"/>
              </w:rPr>
              <w:tab/>
              <w:t xml:space="preserve">    </w:t>
            </w:r>
          </w:p>
          <w:p w:rsidR="00787139" w:rsidRPr="00F92B26" w:rsidRDefault="00787139">
            <w:pPr>
              <w:rPr>
                <w:color w:val="000000"/>
                <w:sz w:val="10"/>
              </w:rPr>
            </w:pPr>
          </w:p>
        </w:tc>
      </w:tr>
      <w:tr w:rsidR="00787139" w:rsidRPr="00F92B26"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8</w:t>
            </w:r>
          </w:p>
        </w:tc>
        <w:tc>
          <w:tcPr>
            <w:tcW w:w="433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ind w:left="36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9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20"/>
                <w:lang w:val="en-US"/>
              </w:rPr>
            </w:pPr>
            <w:r w:rsidRPr="00F92B26">
              <w:rPr>
                <w:sz w:val="32"/>
                <w:szCs w:val="20"/>
                <w:lang w:val="uk-UA"/>
              </w:rPr>
              <w:t xml:space="preserve">  </w:t>
            </w:r>
            <w:r w:rsidRPr="00F92B26">
              <w:rPr>
                <w:sz w:val="32"/>
                <w:szCs w:val="20"/>
                <w:lang w:val="en-US"/>
              </w:rPr>
              <w:t xml:space="preserve">y = </w:t>
            </w:r>
            <w:r w:rsidRPr="00F92B26">
              <w:rPr>
                <w:sz w:val="32"/>
                <w:szCs w:val="20"/>
                <w:lang w:val="en-US"/>
              </w:rPr>
              <w:sym w:font="Symbol" w:char="F053"/>
            </w:r>
            <w:r w:rsidRPr="00F92B26">
              <w:rPr>
                <w:sz w:val="32"/>
                <w:szCs w:val="20"/>
                <w:lang w:val="en-US"/>
              </w:rPr>
              <w:t xml:space="preserve"> ( 5 + i )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  <w:tc>
          <w:tcPr>
            <w:tcW w:w="663" w:type="dxa"/>
          </w:tcPr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</w:p>
          <w:p w:rsidR="00787139" w:rsidRPr="00F92B26" w:rsidRDefault="00787139">
            <w:pPr>
              <w:jc w:val="center"/>
              <w:rPr>
                <w:color w:val="000000"/>
                <w:lang w:val="uk-UA"/>
              </w:rPr>
            </w:pPr>
            <w:r w:rsidRPr="00F92B26">
              <w:rPr>
                <w:color w:val="000000"/>
                <w:lang w:val="uk-UA"/>
              </w:rPr>
              <w:t>16</w:t>
            </w:r>
          </w:p>
        </w:tc>
        <w:tc>
          <w:tcPr>
            <w:tcW w:w="4194" w:type="dxa"/>
          </w:tcPr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</w:t>
            </w:r>
            <w:r w:rsidRPr="00F92B26">
              <w:rPr>
                <w:sz w:val="16"/>
                <w:szCs w:val="20"/>
                <w:lang w:val="uk-UA"/>
              </w:rPr>
              <w:t xml:space="preserve">          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en-US"/>
              </w:rPr>
              <w:t xml:space="preserve">                9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  <w:lang w:val="en-US"/>
              </w:rPr>
            </w:pPr>
            <w:r w:rsidRPr="00F92B26">
              <w:rPr>
                <w:sz w:val="28"/>
                <w:szCs w:val="20"/>
                <w:lang w:val="uk-UA"/>
              </w:rPr>
              <w:t xml:space="preserve">   </w:t>
            </w:r>
            <w:r w:rsidRPr="00F92B26">
              <w:rPr>
                <w:sz w:val="28"/>
                <w:szCs w:val="20"/>
                <w:lang w:val="en-US"/>
              </w:rPr>
              <w:t xml:space="preserve">y = </w:t>
            </w:r>
            <w:r w:rsidRPr="00F92B26">
              <w:rPr>
                <w:sz w:val="28"/>
                <w:szCs w:val="20"/>
                <w:lang w:val="en-US"/>
              </w:rPr>
              <w:sym w:font="Symbol" w:char="F050"/>
            </w:r>
            <w:r w:rsidRPr="00F92B26">
              <w:rPr>
                <w:sz w:val="28"/>
                <w:szCs w:val="20"/>
                <w:lang w:val="en-US"/>
              </w:rPr>
              <w:t xml:space="preserve"> i </w:t>
            </w:r>
            <w:r w:rsidRPr="00F92B26">
              <w:rPr>
                <w:sz w:val="28"/>
                <w:szCs w:val="20"/>
                <w:vertAlign w:val="superscript"/>
                <w:lang w:val="en-US"/>
              </w:rPr>
              <w:t>2</w:t>
            </w:r>
          </w:p>
          <w:p w:rsidR="00787139" w:rsidRPr="00F92B26" w:rsidRDefault="007871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  <w:lang w:val="en-US"/>
              </w:rPr>
            </w:pPr>
            <w:r w:rsidRPr="00F92B26">
              <w:rPr>
                <w:sz w:val="16"/>
                <w:szCs w:val="20"/>
                <w:lang w:val="uk-UA"/>
              </w:rPr>
              <w:t xml:space="preserve">           </w:t>
            </w:r>
            <w:r w:rsidRPr="00F92B26">
              <w:rPr>
                <w:sz w:val="16"/>
                <w:szCs w:val="20"/>
                <w:lang w:val="en-US"/>
              </w:rPr>
              <w:t xml:space="preserve">      i=1</w:t>
            </w:r>
          </w:p>
          <w:p w:rsidR="00787139" w:rsidRPr="00F92B26" w:rsidRDefault="00787139">
            <w:pPr>
              <w:rPr>
                <w:color w:val="000000"/>
                <w:lang w:val="en-US"/>
              </w:rPr>
            </w:pPr>
          </w:p>
        </w:tc>
      </w:tr>
    </w:tbl>
    <w:p w:rsidR="00787139" w:rsidRPr="00F92B26" w:rsidRDefault="00787139">
      <w:pPr>
        <w:pStyle w:val="a4"/>
        <w:rPr>
          <w:rFonts w:ascii="Times New Roman" w:hAnsi="Times New Roman" w:cs="Times New Roman"/>
          <w:sz w:val="20"/>
        </w:rPr>
      </w:pPr>
    </w:p>
    <w:p w:rsidR="00787139" w:rsidRPr="00BE7C1E" w:rsidRDefault="00787139">
      <w:pPr>
        <w:pStyle w:val="a4"/>
        <w:rPr>
          <w:rFonts w:ascii="Times New Roman" w:hAnsi="Times New Roman" w:cs="Times New Roman"/>
          <w:sz w:val="26"/>
          <w:szCs w:val="26"/>
        </w:rPr>
      </w:pPr>
      <w:r w:rsidRPr="00BE7C1E">
        <w:rPr>
          <w:rFonts w:ascii="Times New Roman" w:hAnsi="Times New Roman" w:cs="Times New Roman"/>
          <w:sz w:val="26"/>
          <w:szCs w:val="26"/>
        </w:rPr>
        <w:t xml:space="preserve">2.Написати лістинг  програми. </w:t>
      </w:r>
      <w:r w:rsidRPr="00BE7C1E">
        <w:rPr>
          <w:rFonts w:ascii="Times New Roman" w:hAnsi="Times New Roman" w:cs="Times New Roman"/>
          <w:sz w:val="26"/>
          <w:szCs w:val="26"/>
        </w:rPr>
        <w:br/>
      </w:r>
    </w:p>
    <w:p w:rsidR="00BE7C1E" w:rsidRPr="00BE7C1E" w:rsidRDefault="00787139">
      <w:pPr>
        <w:pStyle w:val="a4"/>
        <w:rPr>
          <w:rFonts w:ascii="Times New Roman" w:hAnsi="Times New Roman" w:cs="Times New Roman"/>
          <w:bCs/>
          <w:sz w:val="32"/>
          <w:szCs w:val="32"/>
        </w:rPr>
      </w:pPr>
      <w:r w:rsidRPr="00BE7C1E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</w:t>
      </w:r>
      <w:r w:rsidRPr="00BE7C1E">
        <w:rPr>
          <w:rFonts w:ascii="Times New Roman" w:hAnsi="Times New Roman" w:cs="Times New Roman"/>
          <w:bCs/>
          <w:sz w:val="32"/>
          <w:szCs w:val="32"/>
        </w:rPr>
        <w:t>Література</w:t>
      </w:r>
    </w:p>
    <w:p w:rsidR="00787139" w:rsidRPr="00BE7C1E" w:rsidRDefault="00787139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BE7C1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</w:t>
      </w:r>
      <w:r w:rsidRPr="00BE7C1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</w:t>
      </w:r>
      <w:r w:rsidRPr="00BE7C1E">
        <w:rPr>
          <w:rFonts w:ascii="Times New Roman" w:hAnsi="Times New Roman" w:cs="Times New Roman"/>
          <w:sz w:val="26"/>
          <w:szCs w:val="26"/>
        </w:rPr>
        <w:t>1.</w:t>
      </w:r>
      <w:r w:rsidRPr="00BE7C1E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BE7C1E">
        <w:rPr>
          <w:rFonts w:ascii="Times New Roman" w:hAnsi="Times New Roman" w:cs="Times New Roman"/>
          <w:sz w:val="26"/>
          <w:szCs w:val="26"/>
        </w:rPr>
        <w:t xml:space="preserve"> </w:t>
      </w:r>
      <w:r w:rsidRPr="00BE7C1E">
        <w:rPr>
          <w:rFonts w:ascii="Times New Roman" w:hAnsi="Times New Roman" w:cs="Times New Roman"/>
          <w:sz w:val="26"/>
          <w:szCs w:val="26"/>
          <w:lang w:val="ru-RU"/>
        </w:rPr>
        <w:t xml:space="preserve">Юров В. </w:t>
      </w:r>
      <w:r w:rsidRPr="00BE7C1E">
        <w:rPr>
          <w:rFonts w:ascii="Times New Roman" w:hAnsi="Times New Roman" w:cs="Times New Roman"/>
          <w:sz w:val="26"/>
          <w:szCs w:val="26"/>
          <w:lang w:val="en-US"/>
        </w:rPr>
        <w:t>Assembler</w:t>
      </w:r>
      <w:r w:rsidRPr="00BE7C1E">
        <w:rPr>
          <w:rFonts w:ascii="Times New Roman" w:hAnsi="Times New Roman" w:cs="Times New Roman"/>
          <w:sz w:val="26"/>
          <w:szCs w:val="26"/>
          <w:lang w:val="ru-RU"/>
        </w:rPr>
        <w:t>. СПБ: Питер, 2001.</w:t>
      </w:r>
    </w:p>
    <w:p w:rsidR="00787139" w:rsidRPr="00BE7C1E" w:rsidRDefault="007871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E7C1E">
        <w:rPr>
          <w:rFonts w:ascii="Times New Roman" w:hAnsi="Times New Roman" w:cs="Times New Roman"/>
          <w:sz w:val="26"/>
          <w:szCs w:val="26"/>
          <w:lang w:val="ru-RU"/>
        </w:rPr>
        <w:t xml:space="preserve">Использование </w:t>
      </w:r>
      <w:r w:rsidRPr="00BE7C1E">
        <w:rPr>
          <w:rFonts w:ascii="Times New Roman" w:hAnsi="Times New Roman" w:cs="Times New Roman"/>
          <w:sz w:val="26"/>
          <w:szCs w:val="26"/>
          <w:lang w:val="en-US"/>
        </w:rPr>
        <w:t>Turbo</w:t>
      </w:r>
      <w:r w:rsidRPr="00BE7C1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E7C1E">
        <w:rPr>
          <w:rFonts w:ascii="Times New Roman" w:hAnsi="Times New Roman" w:cs="Times New Roman"/>
          <w:sz w:val="26"/>
          <w:szCs w:val="26"/>
          <w:lang w:val="en-US"/>
        </w:rPr>
        <w:t>Assembler</w:t>
      </w:r>
      <w:r w:rsidRPr="00BE7C1E">
        <w:rPr>
          <w:rFonts w:ascii="Times New Roman" w:hAnsi="Times New Roman" w:cs="Times New Roman"/>
          <w:sz w:val="26"/>
          <w:szCs w:val="26"/>
          <w:lang w:val="ru-RU"/>
        </w:rPr>
        <w:t xml:space="preserve">  при разработке программ. Киев: "Диалектика". 1994</w:t>
      </w:r>
    </w:p>
    <w:p w:rsidR="00787139" w:rsidRPr="00BE7C1E" w:rsidRDefault="007871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7C1E">
        <w:rPr>
          <w:rFonts w:ascii="Times New Roman" w:hAnsi="Times New Roman" w:cs="Times New Roman"/>
          <w:sz w:val="26"/>
          <w:szCs w:val="26"/>
        </w:rPr>
        <w:t xml:space="preserve">Абель П. Язык Ассемблера для </w:t>
      </w:r>
      <w:r w:rsidRPr="00BE7C1E">
        <w:rPr>
          <w:rFonts w:ascii="Times New Roman" w:hAnsi="Times New Roman" w:cs="Times New Roman"/>
          <w:sz w:val="26"/>
          <w:szCs w:val="26"/>
          <w:lang w:val="en-US"/>
        </w:rPr>
        <w:t>IBM</w:t>
      </w:r>
      <w:r w:rsidRPr="00BE7C1E">
        <w:rPr>
          <w:rFonts w:ascii="Times New Roman" w:hAnsi="Times New Roman" w:cs="Times New Roman"/>
          <w:sz w:val="26"/>
          <w:szCs w:val="26"/>
        </w:rPr>
        <w:t xml:space="preserve"> </w:t>
      </w:r>
      <w:r w:rsidRPr="00BE7C1E">
        <w:rPr>
          <w:rFonts w:ascii="Times New Roman" w:hAnsi="Times New Roman" w:cs="Times New Roman"/>
          <w:sz w:val="26"/>
          <w:szCs w:val="26"/>
          <w:lang w:val="en-US"/>
        </w:rPr>
        <w:t>PC</w:t>
      </w:r>
      <w:r w:rsidRPr="00BE7C1E">
        <w:rPr>
          <w:rFonts w:ascii="Times New Roman" w:hAnsi="Times New Roman" w:cs="Times New Roman"/>
          <w:sz w:val="26"/>
          <w:szCs w:val="26"/>
        </w:rPr>
        <w:t xml:space="preserve">  и программирования</w:t>
      </w:r>
    </w:p>
    <w:p w:rsidR="00787139" w:rsidRPr="00F92B26" w:rsidRDefault="00787139">
      <w:pPr>
        <w:rPr>
          <w:color w:val="000000"/>
          <w:lang w:val="uk-UA"/>
        </w:rPr>
      </w:pPr>
    </w:p>
    <w:sectPr w:rsidR="00787139" w:rsidRPr="00F92B26" w:rsidSect="0033063C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D1" w:rsidRDefault="00D304D1">
      <w:r>
        <w:separator/>
      </w:r>
    </w:p>
  </w:endnote>
  <w:endnote w:type="continuationSeparator" w:id="1">
    <w:p w:rsidR="00D304D1" w:rsidRDefault="00D3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39" w:rsidRDefault="003306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71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139" w:rsidRDefault="007871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39" w:rsidRDefault="003306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71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74D">
      <w:rPr>
        <w:rStyle w:val="a7"/>
        <w:noProof/>
      </w:rPr>
      <w:t>7</w:t>
    </w:r>
    <w:r>
      <w:rPr>
        <w:rStyle w:val="a7"/>
      </w:rPr>
      <w:fldChar w:fldCharType="end"/>
    </w:r>
  </w:p>
  <w:p w:rsidR="00787139" w:rsidRDefault="007871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D1" w:rsidRDefault="00D304D1">
      <w:r>
        <w:separator/>
      </w:r>
    </w:p>
  </w:footnote>
  <w:footnote w:type="continuationSeparator" w:id="1">
    <w:p w:rsidR="00D304D1" w:rsidRDefault="00D30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D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05BC7"/>
    <w:multiLevelType w:val="multilevel"/>
    <w:tmpl w:val="3FB2E8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286A1FDE"/>
    <w:multiLevelType w:val="hybridMultilevel"/>
    <w:tmpl w:val="127E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55C2C"/>
    <w:multiLevelType w:val="hybridMultilevel"/>
    <w:tmpl w:val="D39C86EC"/>
    <w:lvl w:ilvl="0" w:tplc="9EBE8A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C60FFC2">
      <w:numFmt w:val="none"/>
      <w:lvlText w:val=""/>
      <w:lvlJc w:val="left"/>
      <w:pPr>
        <w:tabs>
          <w:tab w:val="num" w:pos="360"/>
        </w:tabs>
      </w:pPr>
    </w:lvl>
    <w:lvl w:ilvl="2" w:tplc="66483E3C">
      <w:numFmt w:val="none"/>
      <w:lvlText w:val=""/>
      <w:lvlJc w:val="left"/>
      <w:pPr>
        <w:tabs>
          <w:tab w:val="num" w:pos="360"/>
        </w:tabs>
      </w:pPr>
    </w:lvl>
    <w:lvl w:ilvl="3" w:tplc="EDCEA948">
      <w:numFmt w:val="none"/>
      <w:lvlText w:val=""/>
      <w:lvlJc w:val="left"/>
      <w:pPr>
        <w:tabs>
          <w:tab w:val="num" w:pos="360"/>
        </w:tabs>
      </w:pPr>
    </w:lvl>
    <w:lvl w:ilvl="4" w:tplc="D4821C9E">
      <w:numFmt w:val="none"/>
      <w:lvlText w:val=""/>
      <w:lvlJc w:val="left"/>
      <w:pPr>
        <w:tabs>
          <w:tab w:val="num" w:pos="360"/>
        </w:tabs>
      </w:pPr>
    </w:lvl>
    <w:lvl w:ilvl="5" w:tplc="51EEA2AA">
      <w:numFmt w:val="none"/>
      <w:lvlText w:val=""/>
      <w:lvlJc w:val="left"/>
      <w:pPr>
        <w:tabs>
          <w:tab w:val="num" w:pos="360"/>
        </w:tabs>
      </w:pPr>
    </w:lvl>
    <w:lvl w:ilvl="6" w:tplc="DB307472">
      <w:numFmt w:val="none"/>
      <w:lvlText w:val=""/>
      <w:lvlJc w:val="left"/>
      <w:pPr>
        <w:tabs>
          <w:tab w:val="num" w:pos="360"/>
        </w:tabs>
      </w:pPr>
    </w:lvl>
    <w:lvl w:ilvl="7" w:tplc="DC646354">
      <w:numFmt w:val="none"/>
      <w:lvlText w:val=""/>
      <w:lvlJc w:val="left"/>
      <w:pPr>
        <w:tabs>
          <w:tab w:val="num" w:pos="360"/>
        </w:tabs>
      </w:pPr>
    </w:lvl>
    <w:lvl w:ilvl="8" w:tplc="F10AC2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BC74E8"/>
    <w:multiLevelType w:val="hybridMultilevel"/>
    <w:tmpl w:val="E7E27288"/>
    <w:lvl w:ilvl="0" w:tplc="B9FEE154">
      <w:start w:val="1"/>
      <w:numFmt w:val="decimal"/>
      <w:lvlText w:val="%1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38"/>
        </w:tabs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58"/>
        </w:tabs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78"/>
        </w:tabs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98"/>
        </w:tabs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18"/>
        </w:tabs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38"/>
        </w:tabs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58"/>
        </w:tabs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78"/>
        </w:tabs>
        <w:ind w:left="8978" w:hanging="180"/>
      </w:pPr>
    </w:lvl>
  </w:abstractNum>
  <w:abstractNum w:abstractNumId="5">
    <w:nsid w:val="449D10BC"/>
    <w:multiLevelType w:val="singleLevel"/>
    <w:tmpl w:val="505433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4BEC6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8730F9"/>
    <w:multiLevelType w:val="hybridMultilevel"/>
    <w:tmpl w:val="4F62E118"/>
    <w:lvl w:ilvl="0" w:tplc="7ED41830">
      <w:start w:val="5"/>
      <w:numFmt w:val="decimal"/>
      <w:lvlText w:val="%1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D344CD3"/>
    <w:multiLevelType w:val="hybridMultilevel"/>
    <w:tmpl w:val="3EFC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00CC0"/>
    <w:multiLevelType w:val="hybridMultilevel"/>
    <w:tmpl w:val="F336E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21D5"/>
    <w:multiLevelType w:val="hybridMultilevel"/>
    <w:tmpl w:val="FFECAB18"/>
    <w:lvl w:ilvl="0" w:tplc="8612D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6EDC2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992F1E"/>
    <w:multiLevelType w:val="singleLevel"/>
    <w:tmpl w:val="A01A8840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88B"/>
    <w:rsid w:val="00123120"/>
    <w:rsid w:val="0033063C"/>
    <w:rsid w:val="00787139"/>
    <w:rsid w:val="007B174D"/>
    <w:rsid w:val="0088188B"/>
    <w:rsid w:val="00932F25"/>
    <w:rsid w:val="00976750"/>
    <w:rsid w:val="00AD16B2"/>
    <w:rsid w:val="00BE7C1E"/>
    <w:rsid w:val="00D304D1"/>
    <w:rsid w:val="00D80C60"/>
    <w:rsid w:val="00F9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3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3063C"/>
    <w:pPr>
      <w:keepNext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33063C"/>
    <w:pPr>
      <w:keepNext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63C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paragraph" w:styleId="a4">
    <w:name w:val="Body Text"/>
    <w:basedOn w:val="a"/>
    <w:rsid w:val="0033063C"/>
    <w:rPr>
      <w:rFonts w:ascii="Arial" w:hAnsi="Arial" w:cs="Arial"/>
      <w:color w:val="000000"/>
      <w:sz w:val="22"/>
      <w:lang w:val="uk-UA"/>
    </w:rPr>
  </w:style>
  <w:style w:type="paragraph" w:styleId="a5">
    <w:name w:val="Document Map"/>
    <w:basedOn w:val="a"/>
    <w:semiHidden/>
    <w:rsid w:val="0033063C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3306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3063C"/>
  </w:style>
  <w:style w:type="paragraph" w:styleId="a8">
    <w:name w:val="List Paragraph"/>
    <w:basedOn w:val="a"/>
    <w:uiPriority w:val="34"/>
    <w:qFormat/>
    <w:rsid w:val="00932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3AA9-38DF-4FCF-BED5-9635DB5F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 робота № 7</vt:lpstr>
    </vt:vector>
  </TitlesOfParts>
  <Company>НВ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7</dc:title>
  <dc:creator>Пекарський Б.Г.</dc:creator>
  <cp:lastModifiedBy>Alex</cp:lastModifiedBy>
  <cp:revision>5</cp:revision>
  <dcterms:created xsi:type="dcterms:W3CDTF">2013-09-08T08:24:00Z</dcterms:created>
  <dcterms:modified xsi:type="dcterms:W3CDTF">2013-09-08T10:10:00Z</dcterms:modified>
</cp:coreProperties>
</file>